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9A1B91" w:rsidRPr="009A1B91" w:rsidRDefault="009A1B91" w:rsidP="009A1B91">
      <w:pPr>
        <w:pStyle w:val="Style15"/>
        <w:tabs>
          <w:tab w:val="left" w:leader="underscore" w:pos="9760"/>
        </w:tabs>
        <w:spacing w:line="360" w:lineRule="auto"/>
        <w:jc w:val="center"/>
        <w:rPr>
          <w:rStyle w:val="FontStyle53"/>
          <w:b w:val="0"/>
          <w:bCs w:val="0"/>
          <w:i/>
          <w:sz w:val="28"/>
          <w:szCs w:val="28"/>
        </w:rPr>
      </w:pPr>
      <w:r w:rsidRPr="009A1B91">
        <w:rPr>
          <w:rStyle w:val="FontStyle53"/>
          <w:b w:val="0"/>
          <w:bCs w:val="0"/>
          <w:i/>
          <w:sz w:val="28"/>
          <w:szCs w:val="28"/>
        </w:rPr>
        <w:t>Кафедра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9A1B91" w:rsidRDefault="00A57021" w:rsidP="00A57021">
      <w:pPr>
        <w:pStyle w:val="Style11"/>
        <w:widowControl/>
        <w:rPr>
          <w:bCs/>
          <w:sz w:val="32"/>
          <w:szCs w:val="32"/>
          <w:u w:val="single"/>
        </w:rPr>
      </w:pPr>
      <w:r w:rsidRPr="009A1B91">
        <w:rPr>
          <w:bCs/>
          <w:sz w:val="32"/>
          <w:szCs w:val="32"/>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FF69B6" w:rsidRPr="00FF69B6" w:rsidRDefault="003523EE" w:rsidP="003523EE">
      <w:pPr>
        <w:widowControl/>
        <w:autoSpaceDE/>
        <w:autoSpaceDN/>
        <w:adjustRightInd/>
        <w:jc w:val="center"/>
        <w:rPr>
          <w:rFonts w:asciiTheme="majorBidi" w:hAnsiTheme="majorBidi" w:cstheme="majorBidi"/>
          <w:b/>
          <w:bCs/>
          <w:color w:val="000000"/>
          <w:sz w:val="28"/>
          <w:szCs w:val="28"/>
        </w:rPr>
      </w:pPr>
      <w:r w:rsidRPr="003523EE">
        <w:rPr>
          <w:rFonts w:asciiTheme="majorBidi" w:hAnsiTheme="majorBidi" w:cstheme="majorBidi"/>
          <w:b/>
          <w:bCs/>
          <w:color w:val="000000"/>
          <w:sz w:val="28"/>
          <w:szCs w:val="28"/>
        </w:rPr>
        <w:t>Антикоррупционная политика в РФ</w:t>
      </w:r>
      <w:r>
        <w:rPr>
          <w:rFonts w:asciiTheme="majorBidi" w:hAnsiTheme="majorBidi" w:cstheme="majorBidi"/>
          <w:b/>
          <w:bCs/>
          <w:color w:val="000000"/>
          <w:sz w:val="28"/>
          <w:szCs w:val="28"/>
        </w:rPr>
        <w:t xml:space="preserve"> </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tbl>
      <w:tblPr>
        <w:tblW w:w="9889" w:type="dxa"/>
        <w:tblLook w:val="04A0" w:firstRow="1" w:lastRow="0" w:firstColumn="1" w:lastColumn="0" w:noHBand="0" w:noVBand="1"/>
      </w:tblPr>
      <w:tblGrid>
        <w:gridCol w:w="3646"/>
        <w:gridCol w:w="6243"/>
      </w:tblGrid>
      <w:tr w:rsidR="006A5039" w:rsidRPr="00BB1B65" w:rsidTr="006A5039">
        <w:trPr>
          <w:trHeight w:val="409"/>
        </w:trPr>
        <w:tc>
          <w:tcPr>
            <w:tcW w:w="3646" w:type="dxa"/>
            <w:shd w:val="clear" w:color="auto" w:fill="auto"/>
          </w:tcPr>
          <w:p w:rsidR="006A5039" w:rsidRPr="00BB1B65" w:rsidRDefault="006A5039" w:rsidP="006A503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6A5039" w:rsidRPr="00AE3221" w:rsidRDefault="00AE3221" w:rsidP="006973D8">
            <w:pPr>
              <w:rPr>
                <w:rStyle w:val="FontStyle53"/>
                <w:b w:val="0"/>
                <w:bCs w:val="0"/>
                <w:sz w:val="24"/>
                <w:szCs w:val="24"/>
              </w:rPr>
            </w:pPr>
            <w:r>
              <w:rPr>
                <w:color w:val="000000"/>
                <w:sz w:val="28"/>
                <w:szCs w:val="28"/>
              </w:rPr>
              <w:t>38.03</w:t>
            </w:r>
            <w:r w:rsidRPr="00773DBC">
              <w:rPr>
                <w:color w:val="000000"/>
                <w:sz w:val="28"/>
                <w:szCs w:val="28"/>
              </w:rPr>
              <w:t>.0</w:t>
            </w:r>
            <w:r>
              <w:rPr>
                <w:color w:val="000000"/>
                <w:sz w:val="28"/>
                <w:szCs w:val="28"/>
              </w:rPr>
              <w:t>5</w:t>
            </w:r>
            <w:r>
              <w:t xml:space="preserve"> </w:t>
            </w:r>
            <w:r>
              <w:rPr>
                <w:rStyle w:val="FontStyle53"/>
                <w:b w:val="0"/>
                <w:sz w:val="28"/>
                <w:szCs w:val="28"/>
              </w:rPr>
              <w:t xml:space="preserve">Бизнес-информатика </w:t>
            </w:r>
          </w:p>
        </w:tc>
      </w:tr>
      <w:tr w:rsidR="006A5039" w:rsidRPr="00BB1B65" w:rsidTr="006A5039">
        <w:trPr>
          <w:trHeight w:val="402"/>
        </w:trPr>
        <w:tc>
          <w:tcPr>
            <w:tcW w:w="3646" w:type="dxa"/>
            <w:shd w:val="clear" w:color="auto" w:fill="auto"/>
          </w:tcPr>
          <w:p w:rsidR="006A5039" w:rsidRPr="00BB1B65" w:rsidRDefault="006A5039" w:rsidP="006A503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6A5039" w:rsidRPr="00F37B3F" w:rsidRDefault="00AE3221" w:rsidP="006A5039">
            <w:pPr>
              <w:jc w:val="both"/>
              <w:rPr>
                <w:rStyle w:val="FontStyle53"/>
                <w:b w:val="0"/>
                <w:bCs w:val="0"/>
                <w:sz w:val="28"/>
                <w:szCs w:val="28"/>
              </w:rPr>
            </w:pPr>
            <w:r>
              <w:rPr>
                <w:sz w:val="28"/>
                <w:szCs w:val="28"/>
              </w:rPr>
              <w:t>Информационные технологии в бизнесе</w:t>
            </w:r>
          </w:p>
        </w:tc>
      </w:tr>
      <w:tr w:rsidR="006A5039" w:rsidRPr="00BB1B65" w:rsidTr="006A5039">
        <w:tc>
          <w:tcPr>
            <w:tcW w:w="3646" w:type="dxa"/>
            <w:shd w:val="clear" w:color="auto" w:fill="auto"/>
          </w:tcPr>
          <w:p w:rsidR="006A5039" w:rsidRPr="00BB1B65" w:rsidRDefault="006A5039" w:rsidP="006A503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6A5039" w:rsidRPr="00BB1B65" w:rsidRDefault="006A5039" w:rsidP="006A5039">
            <w:pPr>
              <w:pStyle w:val="Style15"/>
              <w:tabs>
                <w:tab w:val="left" w:leader="underscore" w:pos="9768"/>
              </w:tabs>
              <w:jc w:val="center"/>
              <w:rPr>
                <w:rStyle w:val="FontStyle53"/>
                <w:b w:val="0"/>
                <w:sz w:val="28"/>
                <w:szCs w:val="28"/>
              </w:rPr>
            </w:pPr>
          </w:p>
        </w:tc>
      </w:tr>
      <w:tr w:rsidR="006A5039" w:rsidRPr="00BB1B65" w:rsidTr="006A5039">
        <w:tc>
          <w:tcPr>
            <w:tcW w:w="3646" w:type="dxa"/>
            <w:shd w:val="clear" w:color="auto" w:fill="auto"/>
          </w:tcPr>
          <w:p w:rsidR="006A5039" w:rsidRPr="00BB1B65" w:rsidRDefault="006A5039" w:rsidP="006A5039">
            <w:pPr>
              <w:pStyle w:val="Style15"/>
              <w:tabs>
                <w:tab w:val="left" w:leader="underscore" w:pos="9768"/>
              </w:tabs>
              <w:jc w:val="left"/>
              <w:rPr>
                <w:rStyle w:val="FontStyle53"/>
                <w:b w:val="0"/>
                <w:i/>
                <w:sz w:val="28"/>
                <w:szCs w:val="28"/>
              </w:rPr>
            </w:pPr>
          </w:p>
          <w:p w:rsidR="006A5039" w:rsidRPr="00BB1B65" w:rsidRDefault="006A5039" w:rsidP="006A5039">
            <w:pPr>
              <w:pStyle w:val="Style15"/>
              <w:tabs>
                <w:tab w:val="left" w:leader="underscore" w:pos="9768"/>
              </w:tabs>
              <w:jc w:val="left"/>
              <w:rPr>
                <w:rStyle w:val="FontStyle53"/>
                <w:b w:val="0"/>
                <w:i/>
                <w:sz w:val="28"/>
                <w:szCs w:val="28"/>
              </w:rPr>
            </w:pPr>
          </w:p>
          <w:p w:rsidR="006A5039" w:rsidRPr="00BB1B65" w:rsidRDefault="006A5039" w:rsidP="006A503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6A5039" w:rsidRPr="00BB1B65" w:rsidRDefault="006A5039" w:rsidP="006A5039">
            <w:pPr>
              <w:pStyle w:val="Style15"/>
              <w:tabs>
                <w:tab w:val="left" w:leader="underscore" w:pos="9768"/>
              </w:tabs>
              <w:rPr>
                <w:rStyle w:val="FontStyle53"/>
                <w:b w:val="0"/>
                <w:sz w:val="28"/>
                <w:szCs w:val="28"/>
              </w:rPr>
            </w:pPr>
          </w:p>
          <w:p w:rsidR="006A5039" w:rsidRPr="00BB1B65" w:rsidRDefault="006A5039" w:rsidP="006A5039">
            <w:pPr>
              <w:pStyle w:val="Style15"/>
              <w:tabs>
                <w:tab w:val="left" w:leader="underscore" w:pos="9768"/>
              </w:tabs>
              <w:rPr>
                <w:rStyle w:val="FontStyle53"/>
                <w:b w:val="0"/>
                <w:sz w:val="28"/>
                <w:szCs w:val="28"/>
              </w:rPr>
            </w:pPr>
          </w:p>
          <w:p w:rsidR="006A5039" w:rsidRPr="00BB1B65" w:rsidRDefault="006A5039" w:rsidP="006A503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p w:rsidR="00A57021" w:rsidRDefault="00A57021" w:rsidP="00A57021">
      <w:pPr>
        <w:pStyle w:val="Style15"/>
        <w:tabs>
          <w:tab w:val="left" w:leader="underscore" w:pos="9768"/>
        </w:tabs>
        <w:jc w:val="center"/>
        <w:rPr>
          <w:rStyle w:val="FontStyle53"/>
          <w:sz w:val="28"/>
          <w:szCs w:val="28"/>
        </w:rPr>
      </w:pPr>
    </w:p>
    <w:p w:rsidR="00E909FB" w:rsidRPr="00773DBC" w:rsidRDefault="00E909FB"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200E8D" w:rsidRPr="00773DBC" w:rsidRDefault="00200E8D"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Pr>
        <w:rPr>
          <w:sz w:val="28"/>
          <w:szCs w:val="28"/>
        </w:rPr>
      </w:pPr>
    </w:p>
    <w:p w:rsidR="00A57021" w:rsidRDefault="00A57021" w:rsidP="00A57021"/>
    <w:p w:rsidR="00AE3221" w:rsidRPr="00773DBC" w:rsidRDefault="00AE3221" w:rsidP="00A57021"/>
    <w:p w:rsidR="00A57021" w:rsidRPr="00773DBC" w:rsidRDefault="00A57021" w:rsidP="00A57021"/>
    <w:p w:rsidR="00A57021" w:rsidRPr="0070780D" w:rsidRDefault="00A57021" w:rsidP="0070780D">
      <w:pPr>
        <w:jc w:val="both"/>
        <w:rPr>
          <w:color w:val="000000"/>
          <w:sz w:val="28"/>
          <w:szCs w:val="28"/>
        </w:rPr>
      </w:pPr>
      <w:r w:rsidRPr="00773DBC">
        <w:lastRenderedPageBreak/>
        <w:t>Рабочая программа дисциплины «</w:t>
      </w:r>
      <w:r w:rsidR="003523EE" w:rsidRPr="003523EE">
        <w:rPr>
          <w:rFonts w:asciiTheme="majorBidi" w:hAnsiTheme="majorBidi" w:cstheme="majorBidi"/>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909FB">
        <w:t xml:space="preserve"> </w:t>
      </w:r>
      <w:r w:rsidR="00AE3221" w:rsidRPr="00AE3221">
        <w:rPr>
          <w:color w:val="000000"/>
        </w:rPr>
        <w:t>38.03.05</w:t>
      </w:r>
      <w:r w:rsidR="00AE3221" w:rsidRPr="00AE3221">
        <w:t xml:space="preserve"> </w:t>
      </w:r>
      <w:r w:rsidR="00AE3221" w:rsidRPr="00AE3221">
        <w:rPr>
          <w:rStyle w:val="FontStyle53"/>
          <w:b w:val="0"/>
          <w:sz w:val="24"/>
          <w:szCs w:val="24"/>
        </w:rPr>
        <w:t>Бизнес-информатика</w:t>
      </w:r>
      <w:r w:rsidR="00AE3221" w:rsidRPr="00AE3221">
        <w:t xml:space="preserve"> (Информационные технологии в бизнесе).</w:t>
      </w:r>
    </w:p>
    <w:p w:rsidR="007775D5" w:rsidRDefault="007775D5" w:rsidP="00BA1BED">
      <w:pPr>
        <w:ind w:firstLine="709"/>
        <w:jc w:val="both"/>
      </w:pPr>
      <w:r w:rsidRPr="00773DBC">
        <w:t>Дисциплина относится к</w:t>
      </w:r>
      <w:r>
        <w:t xml:space="preserve"> факультативным курсам по выбору</w:t>
      </w:r>
      <w:r w:rsidRPr="00640746">
        <w:t xml:space="preserve"> </w:t>
      </w:r>
    </w:p>
    <w:p w:rsidR="00BA1BED" w:rsidRDefault="00BA1BED" w:rsidP="00BA1BED">
      <w:pPr>
        <w:ind w:firstLine="709"/>
        <w:jc w:val="both"/>
        <w:rPr>
          <w:color w:val="22272F"/>
        </w:rPr>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A57021" w:rsidRPr="00773DBC" w:rsidRDefault="00BA1BED" w:rsidP="00BA1BE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09FB" w:rsidRDefault="00E909FB" w:rsidP="00E909FB">
      <w:pPr>
        <w:jc w:val="both"/>
        <w:rPr>
          <w:rFonts w:eastAsia="Calibri"/>
          <w:lang w:eastAsia="en-US"/>
        </w:rPr>
      </w:pPr>
    </w:p>
    <w:p w:rsidR="00762739" w:rsidRDefault="00762739" w:rsidP="00E909FB">
      <w:pPr>
        <w:jc w:val="both"/>
        <w:rPr>
          <w:rFonts w:eastAsia="Calibri"/>
          <w:lang w:eastAsia="en-US"/>
        </w:rPr>
      </w:pPr>
    </w:p>
    <w:p w:rsidR="00762739" w:rsidRPr="00DC11F5" w:rsidRDefault="00762739" w:rsidP="00E909FB">
      <w:pPr>
        <w:jc w:val="both"/>
      </w:pPr>
    </w:p>
    <w:p w:rsidR="00E909FB" w:rsidRPr="00DC11F5" w:rsidRDefault="00E909FB" w:rsidP="00E909FB">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7775D5" w:rsidRPr="00773DBC" w:rsidRDefault="007775D5"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Default="00B0190F" w:rsidP="00A57021"/>
    <w:p w:rsidR="00762739" w:rsidRDefault="00762739" w:rsidP="00A57021"/>
    <w:p w:rsidR="00762739" w:rsidRDefault="00762739" w:rsidP="00A57021"/>
    <w:p w:rsidR="00762739" w:rsidRDefault="00762739" w:rsidP="00A57021"/>
    <w:p w:rsidR="00DE6C5E" w:rsidRPr="00773DBC" w:rsidRDefault="00DE6C5E" w:rsidP="00A57021"/>
    <w:p w:rsidR="00B0190F" w:rsidRDefault="00B0190F" w:rsidP="00A57021"/>
    <w:p w:rsidR="00E909FB" w:rsidRDefault="00E909FB" w:rsidP="00A57021"/>
    <w:p w:rsidR="00773DBC" w:rsidRDefault="00773DBC" w:rsidP="00A57021"/>
    <w:p w:rsidR="00773DBC" w:rsidRPr="00773DBC" w:rsidRDefault="00773DBC" w:rsidP="00A57021"/>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3827"/>
        <w:gridCol w:w="3935"/>
      </w:tblGrid>
      <w:tr w:rsidR="00386403" w:rsidRPr="00773DBC" w:rsidTr="009D1ECE">
        <w:tc>
          <w:tcPr>
            <w:tcW w:w="1733" w:type="dxa"/>
          </w:tcPr>
          <w:p w:rsidR="00386403" w:rsidRPr="009D6BB5" w:rsidRDefault="00386403" w:rsidP="001016D7">
            <w:pPr>
              <w:jc w:val="center"/>
              <w:rPr>
                <w:b/>
                <w:bCs/>
              </w:rPr>
            </w:pPr>
            <w:r w:rsidRPr="009D6BB5">
              <w:rPr>
                <w:b/>
                <w:bCs/>
              </w:rPr>
              <w:t>Компетенция</w:t>
            </w:r>
          </w:p>
        </w:tc>
        <w:tc>
          <w:tcPr>
            <w:tcW w:w="3827" w:type="dxa"/>
          </w:tcPr>
          <w:p w:rsidR="00386403" w:rsidRPr="009D6BB5" w:rsidRDefault="009D6BB5" w:rsidP="009D6BB5">
            <w:pPr>
              <w:jc w:val="both"/>
              <w:rPr>
                <w:b/>
                <w:bCs/>
              </w:rPr>
            </w:pPr>
            <w:r w:rsidRPr="009D6BB5">
              <w:rPr>
                <w:b/>
                <w:bCs/>
              </w:rPr>
              <w:t xml:space="preserve">Индикаторы достижения компетенций </w:t>
            </w:r>
          </w:p>
        </w:tc>
        <w:tc>
          <w:tcPr>
            <w:tcW w:w="3935" w:type="dxa"/>
          </w:tcPr>
          <w:p w:rsidR="00386403" w:rsidRPr="009D6BB5" w:rsidRDefault="00386403" w:rsidP="001016D7">
            <w:pPr>
              <w:jc w:val="both"/>
              <w:rPr>
                <w:b/>
                <w:bCs/>
              </w:rPr>
            </w:pPr>
            <w:r w:rsidRPr="009D6BB5">
              <w:rPr>
                <w:b/>
                <w:bCs/>
              </w:rPr>
              <w:t>Планируемые результаты обучения по дисциплине</w:t>
            </w:r>
          </w:p>
        </w:tc>
      </w:tr>
      <w:tr w:rsidR="00386403" w:rsidRPr="00773DBC" w:rsidTr="009D1ECE">
        <w:tc>
          <w:tcPr>
            <w:tcW w:w="1733" w:type="dxa"/>
          </w:tcPr>
          <w:p w:rsidR="00EF68D4" w:rsidRPr="00EF68D4" w:rsidRDefault="00566D96" w:rsidP="00EF68D4">
            <w:pPr>
              <w:jc w:val="both"/>
              <w:rPr>
                <w:rFonts w:asciiTheme="majorBidi" w:hAnsiTheme="majorBidi" w:cstheme="majorBidi"/>
              </w:rPr>
            </w:pPr>
            <w:r>
              <w:rPr>
                <w:rFonts w:asciiTheme="majorBidi" w:hAnsiTheme="majorBidi" w:cstheme="majorBidi"/>
              </w:rPr>
              <w:t>УК-2</w:t>
            </w:r>
          </w:p>
          <w:p w:rsidR="00566D96" w:rsidRPr="00566D96" w:rsidRDefault="00566D96" w:rsidP="00566D96">
            <w:pPr>
              <w:jc w:val="both"/>
              <w:rPr>
                <w:rFonts w:asciiTheme="majorBidi" w:hAnsiTheme="majorBidi" w:cstheme="majorBidi"/>
              </w:rPr>
            </w:pPr>
            <w:r w:rsidRPr="00566D96">
              <w:rPr>
                <w:rFonts w:asciiTheme="majorBidi" w:hAnsiTheme="majorBidi" w:cstheme="majorBid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86403" w:rsidRPr="00773DBC" w:rsidRDefault="00386403" w:rsidP="00566D96">
            <w:pPr>
              <w:jc w:val="both"/>
            </w:pPr>
          </w:p>
        </w:tc>
        <w:tc>
          <w:tcPr>
            <w:tcW w:w="3827" w:type="dxa"/>
          </w:tcPr>
          <w:p w:rsidR="008C3DD6" w:rsidRDefault="008C3DD6" w:rsidP="008C3DD6">
            <w:r>
              <w:t xml:space="preserve">УК-2.1 </w:t>
            </w:r>
          </w:p>
          <w:p w:rsidR="008C3DD6" w:rsidRDefault="008C3DD6" w:rsidP="00E70635">
            <w:r>
              <w:t xml:space="preserve">Знает </w:t>
            </w:r>
            <w:r w:rsidRPr="00694293">
              <w:rPr>
                <w:rFonts w:asciiTheme="majorBidi" w:hAnsiTheme="majorBidi" w:cstheme="majorBidi"/>
                <w:color w:val="000000"/>
                <w:shd w:val="clear" w:color="auto" w:fill="FFFFFF"/>
              </w:rPr>
              <w:t>о проблемах коррупции в российском и международном контексте</w:t>
            </w:r>
            <w:r>
              <w:t xml:space="preserve">; </w:t>
            </w:r>
            <w:r w:rsidRPr="00694293">
              <w:rPr>
                <w:rFonts w:asciiTheme="majorBidi" w:hAnsiTheme="majorBidi" w:cstheme="majorBidi"/>
                <w:color w:val="000000"/>
                <w:shd w:val="clear" w:color="auto" w:fill="FFFFFF"/>
              </w:rPr>
              <w:t>теоретических и практических подходах к противодействию коррупции</w:t>
            </w:r>
            <w:r>
              <w:t>.</w:t>
            </w:r>
          </w:p>
          <w:p w:rsidR="008C3DD6" w:rsidRDefault="008C3DD6" w:rsidP="008C3DD6">
            <w:pPr>
              <w:rPr>
                <w:rFonts w:eastAsiaTheme="minorHAnsi"/>
                <w:lang w:eastAsia="en-US"/>
              </w:rPr>
            </w:pPr>
            <w:r>
              <w:rPr>
                <w:rFonts w:eastAsiaTheme="minorHAnsi"/>
                <w:lang w:eastAsia="en-US"/>
              </w:rPr>
              <w:t>УК-2.2.</w:t>
            </w:r>
          </w:p>
          <w:p w:rsidR="008C3DD6" w:rsidRDefault="008C3DD6" w:rsidP="00394BE6">
            <w:r>
              <w:t xml:space="preserve">Самостоятельно ориентируется в </w:t>
            </w:r>
            <w:r w:rsidR="00394BE6">
              <w:t>причинах и факторах кор</w:t>
            </w:r>
            <w:r w:rsidR="00252424">
              <w:t>р</w:t>
            </w:r>
            <w:r w:rsidR="00394BE6">
              <w:t>упции</w:t>
            </w:r>
            <w:r>
              <w:t xml:space="preserve">; анализирует  и обобщает информацию о приоритетных направлениях противодействия коррупции. </w:t>
            </w:r>
          </w:p>
          <w:p w:rsidR="008C3DD6" w:rsidRDefault="008C3DD6" w:rsidP="008C3DD6">
            <w:pPr>
              <w:rPr>
                <w:rFonts w:eastAsiaTheme="minorHAnsi"/>
                <w:lang w:eastAsia="en-US"/>
              </w:rPr>
            </w:pPr>
            <w:r>
              <w:rPr>
                <w:rFonts w:eastAsiaTheme="minorHAnsi"/>
                <w:lang w:eastAsia="en-US"/>
              </w:rPr>
              <w:t>УК-2.3.</w:t>
            </w:r>
          </w:p>
          <w:p w:rsidR="00694293" w:rsidRPr="00694293" w:rsidRDefault="008C3DD6" w:rsidP="008C3DD6">
            <w:pPr>
              <w:jc w:val="both"/>
              <w:rPr>
                <w:rFonts w:asciiTheme="majorBidi" w:hAnsiTheme="majorBidi" w:cstheme="majorBidi"/>
                <w:color w:val="000000"/>
                <w:shd w:val="clear" w:color="auto" w:fill="FFFFFF"/>
              </w:rPr>
            </w:pPr>
            <w:r>
              <w:t>Владеет основными понятиями противодействия коррупции</w:t>
            </w:r>
            <w:r w:rsidR="00694293" w:rsidRPr="00694293">
              <w:rPr>
                <w:rFonts w:asciiTheme="majorBidi" w:hAnsiTheme="majorBidi" w:cstheme="majorBidi"/>
                <w:color w:val="000000"/>
                <w:shd w:val="clear" w:color="auto" w:fill="FFFFFF"/>
              </w:rPr>
              <w:t xml:space="preserve">, </w:t>
            </w:r>
            <w:r w:rsidR="00A51D20">
              <w:rPr>
                <w:rFonts w:asciiTheme="majorBidi" w:hAnsiTheme="majorBidi" w:cstheme="majorBidi"/>
                <w:color w:val="000000"/>
                <w:shd w:val="clear" w:color="auto" w:fill="FFFFFF"/>
              </w:rPr>
              <w:t>направлений</w:t>
            </w:r>
            <w:r w:rsidR="00694293" w:rsidRPr="00694293">
              <w:rPr>
                <w:rFonts w:asciiTheme="majorBidi" w:hAnsiTheme="majorBidi" w:cstheme="majorBidi"/>
                <w:color w:val="000000"/>
                <w:shd w:val="clear" w:color="auto" w:fill="FFFFFF"/>
              </w:rPr>
              <w:t xml:space="preserve"> и методах разработки </w:t>
            </w:r>
            <w:r w:rsidR="00EF68D4">
              <w:rPr>
                <w:rFonts w:asciiTheme="majorBidi" w:hAnsiTheme="majorBidi" w:cstheme="majorBidi"/>
                <w:color w:val="000000"/>
                <w:shd w:val="clear" w:color="auto" w:fill="FFFFFF"/>
              </w:rPr>
              <w:t>политики</w:t>
            </w:r>
            <w:r w:rsidR="00694293" w:rsidRPr="00694293">
              <w:rPr>
                <w:rFonts w:asciiTheme="majorBidi" w:hAnsiTheme="majorBidi" w:cstheme="majorBidi"/>
                <w:color w:val="000000"/>
                <w:shd w:val="clear" w:color="auto" w:fill="FFFFFF"/>
              </w:rPr>
              <w:t xml:space="preserve"> противодействия коррупции и путях её применения.</w:t>
            </w:r>
          </w:p>
          <w:p w:rsidR="00386403" w:rsidRPr="00773DBC" w:rsidRDefault="00386403" w:rsidP="00A12EA7">
            <w:pPr>
              <w:jc w:val="both"/>
            </w:pPr>
          </w:p>
        </w:tc>
        <w:tc>
          <w:tcPr>
            <w:tcW w:w="3935" w:type="dxa"/>
          </w:tcPr>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знать:</w:t>
            </w:r>
          </w:p>
          <w:p w:rsidR="005D313B" w:rsidRDefault="005D313B" w:rsidP="005D313B">
            <w:r>
              <w:t>-</w:t>
            </w:r>
            <w:r w:rsidR="00EF68D4">
              <w:t xml:space="preserve">теоретические основы </w:t>
            </w:r>
            <w:r>
              <w:t>политики</w:t>
            </w:r>
            <w:r w:rsidR="00EF68D4">
              <w:t xml:space="preserve"> по противодействию коррупции (включая основные концепции в данной сфере, такие как «коррупция», «конфликт интересов», «вращающаяся дверь» и т.п.), </w:t>
            </w:r>
          </w:p>
          <w:p w:rsidR="00DE4927" w:rsidRDefault="005D313B" w:rsidP="005D313B">
            <w:pPr>
              <w:rPr>
                <w:iCs/>
                <w:color w:val="000000"/>
                <w:shd w:val="clear" w:color="auto" w:fill="FFFFFF"/>
              </w:rPr>
            </w:pPr>
            <w:r>
              <w:t>-</w:t>
            </w:r>
            <w:r w:rsidR="00EF68D4">
              <w:t xml:space="preserve">конкретные антикоррупционные </w:t>
            </w:r>
            <w:r>
              <w:t xml:space="preserve">управленческие </w:t>
            </w:r>
            <w:r w:rsidR="00EF68D4">
              <w:t>технологии и механизмы, применяемые в государственных органах и организациях</w:t>
            </w:r>
            <w:r w:rsidR="00DE4927">
              <w:t>.</w:t>
            </w:r>
          </w:p>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5D313B" w:rsidRDefault="00DE4927" w:rsidP="005D313B">
            <w:r>
              <w:t xml:space="preserve">- </w:t>
            </w:r>
            <w:r w:rsidR="005D313B">
              <w:t xml:space="preserve">оценивать результаты реализуемой антикоррупционной политики, </w:t>
            </w:r>
          </w:p>
          <w:p w:rsidR="00DE4927" w:rsidRDefault="005D313B" w:rsidP="005D313B">
            <w:r>
              <w:t>- оценивать жизненные ситуации в терминах конфликта интересов</w:t>
            </w:r>
            <w:r w:rsidR="00DE4927">
              <w:t>;</w:t>
            </w:r>
          </w:p>
          <w:p w:rsidR="00DE4927" w:rsidRDefault="00DE492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84386E" w:rsidRPr="00A12EA7" w:rsidRDefault="0084386E" w:rsidP="00A12EA7">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773DBC" w:rsidRPr="004A25A5" w:rsidRDefault="00DE4927" w:rsidP="004A25A5">
            <w:r>
              <w:t xml:space="preserve">- обязательным </w:t>
            </w:r>
            <w:r w:rsidR="004A25A5">
              <w:t>понятийным минимумом дисциплины</w:t>
            </w:r>
            <w:r>
              <w:t>.</w:t>
            </w:r>
          </w:p>
        </w:tc>
      </w:tr>
      <w:tr w:rsidR="009D1ECE" w:rsidRPr="006A0271" w:rsidTr="009D1ECE">
        <w:trPr>
          <w:trHeight w:val="2685"/>
        </w:trPr>
        <w:tc>
          <w:tcPr>
            <w:tcW w:w="1733" w:type="dxa"/>
          </w:tcPr>
          <w:p w:rsidR="009D1ECE" w:rsidRPr="00DC11F5" w:rsidRDefault="009D1ECE" w:rsidP="00960DFD">
            <w:pPr>
              <w:rPr>
                <w:rFonts w:eastAsia="Calibri"/>
                <w:lang w:eastAsia="en-US"/>
              </w:rPr>
            </w:pPr>
            <w:r w:rsidRPr="00DC11F5">
              <w:rPr>
                <w:rFonts w:eastAsia="Calibri"/>
                <w:lang w:eastAsia="en-US"/>
              </w:rPr>
              <w:t>ОПК-1. Способен осуществлять</w:t>
            </w:r>
          </w:p>
          <w:p w:rsidR="009D1ECE" w:rsidRPr="00DC11F5" w:rsidRDefault="009D1ECE" w:rsidP="00960DFD">
            <w:pPr>
              <w:rPr>
                <w:rFonts w:eastAsia="Calibri"/>
                <w:lang w:eastAsia="en-US"/>
              </w:rPr>
            </w:pPr>
            <w:r w:rsidRPr="00DC11F5">
              <w:rPr>
                <w:rFonts w:eastAsia="Calibri"/>
                <w:lang w:eastAsia="en-US"/>
              </w:rPr>
              <w:t>профессиональную деятельность в</w:t>
            </w:r>
          </w:p>
          <w:p w:rsidR="009D1ECE" w:rsidRPr="00DC11F5" w:rsidRDefault="009D1ECE" w:rsidP="00960DFD">
            <w:pPr>
              <w:rPr>
                <w:rFonts w:eastAsia="Calibri"/>
                <w:lang w:eastAsia="en-US"/>
              </w:rPr>
            </w:pPr>
            <w:r w:rsidRPr="00DC11F5">
              <w:rPr>
                <w:rFonts w:eastAsia="Calibri"/>
                <w:lang w:eastAsia="en-US"/>
              </w:rPr>
              <w:t>соответствии с нормативными</w:t>
            </w:r>
          </w:p>
          <w:p w:rsidR="009D1ECE" w:rsidRPr="00DC11F5" w:rsidRDefault="009D1ECE" w:rsidP="00960DFD">
            <w:pPr>
              <w:rPr>
                <w:rFonts w:eastAsia="Calibri"/>
                <w:lang w:eastAsia="en-US"/>
              </w:rPr>
            </w:pPr>
            <w:r w:rsidRPr="00DC11F5">
              <w:rPr>
                <w:rFonts w:eastAsia="Calibri"/>
                <w:lang w:eastAsia="en-US"/>
              </w:rPr>
              <w:t>правовыми актами в сфере</w:t>
            </w:r>
          </w:p>
          <w:p w:rsidR="009D1ECE" w:rsidRPr="00DC11F5" w:rsidRDefault="009D1ECE" w:rsidP="00960DFD">
            <w:pPr>
              <w:rPr>
                <w:rFonts w:eastAsia="Calibri"/>
                <w:lang w:eastAsia="en-US"/>
              </w:rPr>
            </w:pPr>
            <w:r w:rsidRPr="00DC11F5">
              <w:rPr>
                <w:rFonts w:eastAsia="Calibri"/>
                <w:lang w:eastAsia="en-US"/>
              </w:rPr>
              <w:t>образования и нормами</w:t>
            </w:r>
          </w:p>
          <w:p w:rsidR="009D1ECE" w:rsidRPr="00DC11F5" w:rsidRDefault="009D1ECE" w:rsidP="00960DFD">
            <w:pPr>
              <w:jc w:val="both"/>
            </w:pPr>
            <w:r w:rsidRPr="00DC11F5">
              <w:rPr>
                <w:rFonts w:eastAsia="Calibri"/>
                <w:lang w:eastAsia="en-US"/>
              </w:rPr>
              <w:t>профессиональной этики</w:t>
            </w:r>
          </w:p>
        </w:tc>
        <w:tc>
          <w:tcPr>
            <w:tcW w:w="3827" w:type="dxa"/>
          </w:tcPr>
          <w:p w:rsidR="009D1ECE" w:rsidRDefault="009D1ECE" w:rsidP="009D1ECE">
            <w:r>
              <w:t>ОПК-1.1.</w:t>
            </w:r>
          </w:p>
          <w:p w:rsidR="009D1ECE" w:rsidRDefault="009D1ECE" w:rsidP="009D1ECE">
            <w:r>
              <w:t xml:space="preserve">Знает </w:t>
            </w:r>
            <w:r w:rsidRPr="00694293">
              <w:rPr>
                <w:rFonts w:asciiTheme="majorBidi" w:hAnsiTheme="majorBidi" w:cstheme="majorBidi"/>
                <w:color w:val="000000"/>
                <w:shd w:val="clear" w:color="auto" w:fill="FFFFFF"/>
              </w:rPr>
              <w:t xml:space="preserve">о </w:t>
            </w:r>
            <w:r>
              <w:t>нормативно-правовой базе государственной политики в сфере противодействия коррупции.</w:t>
            </w:r>
          </w:p>
          <w:p w:rsidR="009D1ECE" w:rsidRDefault="009D1ECE" w:rsidP="009D1ECE">
            <w:r>
              <w:t>ОПК-1.2.</w:t>
            </w:r>
          </w:p>
          <w:p w:rsidR="009D1ECE" w:rsidRPr="00C02A60" w:rsidRDefault="009D1ECE" w:rsidP="009D1ECE">
            <w:pPr>
              <w:rPr>
                <w:rFonts w:eastAsia="Calibri"/>
                <w:lang w:eastAsia="en-US"/>
              </w:rPr>
            </w:pPr>
            <w:r w:rsidRPr="00C02A60">
              <w:rPr>
                <w:rFonts w:eastAsia="Calibri"/>
                <w:lang w:eastAsia="en-US"/>
              </w:rPr>
              <w:t>Умеет: применять основные</w:t>
            </w:r>
          </w:p>
          <w:p w:rsidR="009D1ECE" w:rsidRPr="00C02A60" w:rsidRDefault="009D1ECE" w:rsidP="009D1ECE">
            <w:pPr>
              <w:rPr>
                <w:rFonts w:eastAsia="Calibri"/>
                <w:lang w:eastAsia="en-US"/>
              </w:rPr>
            </w:pPr>
            <w:r w:rsidRPr="00C02A60">
              <w:rPr>
                <w:rFonts w:eastAsia="Calibri"/>
                <w:lang w:eastAsia="en-US"/>
              </w:rPr>
              <w:t>нормативно- правовые акты в сфере</w:t>
            </w:r>
          </w:p>
          <w:p w:rsidR="009D1ECE" w:rsidRPr="00C02A60" w:rsidRDefault="009D1ECE" w:rsidP="009D1ECE">
            <w:pPr>
              <w:rPr>
                <w:rFonts w:eastAsia="Calibri"/>
                <w:lang w:eastAsia="en-US"/>
              </w:rPr>
            </w:pPr>
            <w:r w:rsidRPr="00C02A60">
              <w:rPr>
                <w:rFonts w:eastAsia="Calibri"/>
                <w:lang w:eastAsia="en-US"/>
              </w:rPr>
              <w:t>образования и нормы</w:t>
            </w:r>
          </w:p>
          <w:p w:rsidR="009D1ECE" w:rsidRPr="00C02A60" w:rsidRDefault="009D1ECE" w:rsidP="009D1ECE">
            <w:pPr>
              <w:rPr>
                <w:rFonts w:eastAsia="Calibri"/>
                <w:lang w:eastAsia="en-US"/>
              </w:rPr>
            </w:pPr>
            <w:r w:rsidRPr="00C02A60">
              <w:rPr>
                <w:rFonts w:eastAsia="Calibri"/>
                <w:lang w:eastAsia="en-US"/>
              </w:rPr>
              <w:t>профессиональной этики</w:t>
            </w:r>
          </w:p>
          <w:p w:rsidR="009D1ECE" w:rsidRPr="00C02A60" w:rsidRDefault="009D1ECE" w:rsidP="00960DFD">
            <w:pPr>
              <w:rPr>
                <w:rFonts w:eastAsia="Calibri"/>
                <w:lang w:eastAsia="en-US"/>
              </w:rPr>
            </w:pPr>
            <w:r w:rsidRPr="00C02A60">
              <w:rPr>
                <w:rFonts w:eastAsia="Calibri"/>
                <w:lang w:eastAsia="en-US"/>
              </w:rPr>
              <w:t>ОПК-1.3.</w:t>
            </w:r>
          </w:p>
          <w:p w:rsidR="009D1ECE" w:rsidRPr="00C02A60" w:rsidRDefault="009D1ECE" w:rsidP="00960DFD">
            <w:pPr>
              <w:rPr>
                <w:rFonts w:eastAsia="Calibri"/>
                <w:lang w:eastAsia="en-US"/>
              </w:rPr>
            </w:pPr>
            <w:r w:rsidRPr="00C02A60">
              <w:rPr>
                <w:rFonts w:eastAsia="Calibri"/>
                <w:lang w:eastAsia="en-US"/>
              </w:rPr>
              <w:t>Владеет: действиями по соблюдению</w:t>
            </w:r>
          </w:p>
          <w:p w:rsidR="009D1ECE" w:rsidRPr="00C02A60" w:rsidRDefault="009D1ECE" w:rsidP="00960DFD">
            <w:pPr>
              <w:rPr>
                <w:rFonts w:eastAsia="Calibri"/>
                <w:lang w:eastAsia="en-US"/>
              </w:rPr>
            </w:pPr>
            <w:r w:rsidRPr="00C02A60">
              <w:rPr>
                <w:rFonts w:eastAsia="Calibri"/>
                <w:lang w:eastAsia="en-US"/>
              </w:rPr>
              <w:t>правовых, нравственных и этических</w:t>
            </w:r>
          </w:p>
          <w:p w:rsidR="009D1ECE" w:rsidRPr="00C02A60" w:rsidRDefault="009D1ECE" w:rsidP="00960DFD">
            <w:pPr>
              <w:rPr>
                <w:rFonts w:eastAsia="Calibri"/>
                <w:lang w:eastAsia="en-US"/>
              </w:rPr>
            </w:pPr>
            <w:r w:rsidRPr="00C02A60">
              <w:rPr>
                <w:rFonts w:eastAsia="Calibri"/>
                <w:lang w:eastAsia="en-US"/>
              </w:rPr>
              <w:t>норм, требований профессиональной</w:t>
            </w:r>
          </w:p>
          <w:p w:rsidR="009D1ECE" w:rsidRPr="00C02A60" w:rsidRDefault="009D1ECE" w:rsidP="00960DFD">
            <w:pPr>
              <w:rPr>
                <w:rFonts w:eastAsia="Calibri"/>
                <w:lang w:eastAsia="en-US"/>
              </w:rPr>
            </w:pPr>
            <w:r w:rsidRPr="00C02A60">
              <w:rPr>
                <w:rFonts w:eastAsia="Calibri"/>
                <w:lang w:eastAsia="en-US"/>
              </w:rPr>
              <w:t>этики - в условиях реальных</w:t>
            </w:r>
          </w:p>
          <w:p w:rsidR="009D1ECE" w:rsidRPr="00C02A60" w:rsidRDefault="009D1ECE" w:rsidP="00960DFD">
            <w:pPr>
              <w:rPr>
                <w:rFonts w:eastAsia="Calibri"/>
                <w:lang w:eastAsia="en-US"/>
              </w:rPr>
            </w:pPr>
            <w:r w:rsidRPr="00C02A60">
              <w:rPr>
                <w:rFonts w:eastAsia="Calibri"/>
                <w:lang w:eastAsia="en-US"/>
              </w:rPr>
              <w:t>педагогических ситуаций; действиями</w:t>
            </w:r>
          </w:p>
          <w:p w:rsidR="009D1ECE" w:rsidRPr="00C02A60" w:rsidRDefault="009D1ECE" w:rsidP="00960DFD">
            <w:pPr>
              <w:rPr>
                <w:rFonts w:eastAsia="Calibri"/>
                <w:lang w:eastAsia="en-US"/>
              </w:rPr>
            </w:pPr>
            <w:r w:rsidRPr="00C02A60">
              <w:rPr>
                <w:rFonts w:eastAsia="Calibri"/>
                <w:lang w:eastAsia="en-US"/>
              </w:rPr>
              <w:lastRenderedPageBreak/>
              <w:t>по осуществлению профессиональной</w:t>
            </w:r>
          </w:p>
          <w:p w:rsidR="009D1ECE" w:rsidRPr="00C02A60" w:rsidRDefault="009D1ECE" w:rsidP="00960DFD">
            <w:pPr>
              <w:rPr>
                <w:rFonts w:eastAsia="Calibri"/>
                <w:lang w:eastAsia="en-US"/>
              </w:rPr>
            </w:pPr>
            <w:r w:rsidRPr="00C02A60">
              <w:rPr>
                <w:rFonts w:eastAsia="Calibri"/>
                <w:lang w:eastAsia="en-US"/>
              </w:rPr>
              <w:t>деятельности в соответствии с</w:t>
            </w:r>
          </w:p>
          <w:p w:rsidR="009D1ECE" w:rsidRPr="00C02A60" w:rsidRDefault="009D1ECE" w:rsidP="00960DFD">
            <w:pPr>
              <w:rPr>
                <w:rFonts w:eastAsia="Calibri"/>
                <w:lang w:eastAsia="en-US"/>
              </w:rPr>
            </w:pPr>
            <w:r w:rsidRPr="00C02A60">
              <w:rPr>
                <w:rFonts w:eastAsia="Calibri"/>
                <w:lang w:eastAsia="en-US"/>
              </w:rPr>
              <w:t>требованиями федеральных</w:t>
            </w:r>
          </w:p>
          <w:p w:rsidR="009D1ECE" w:rsidRPr="00C02A60" w:rsidRDefault="009D1ECE" w:rsidP="00960DFD">
            <w:pPr>
              <w:rPr>
                <w:rFonts w:eastAsia="Calibri"/>
                <w:lang w:eastAsia="en-US"/>
              </w:rPr>
            </w:pPr>
            <w:r w:rsidRPr="00C02A60">
              <w:rPr>
                <w:rFonts w:eastAsia="Calibri"/>
                <w:lang w:eastAsia="en-US"/>
              </w:rPr>
              <w:t>государственных образовательных</w:t>
            </w:r>
          </w:p>
          <w:p w:rsidR="009D1ECE" w:rsidRPr="00C02A60" w:rsidRDefault="009D1ECE" w:rsidP="00960DFD">
            <w:pPr>
              <w:rPr>
                <w:rFonts w:eastAsia="Calibri"/>
                <w:lang w:eastAsia="en-US"/>
              </w:rPr>
            </w:pPr>
            <w:r w:rsidRPr="00C02A60">
              <w:rPr>
                <w:rFonts w:eastAsia="Calibri"/>
                <w:lang w:eastAsia="en-US"/>
              </w:rPr>
              <w:t>стандартов дошкольного, начального общего, основного общего, среднего</w:t>
            </w:r>
          </w:p>
          <w:p w:rsidR="009D1ECE" w:rsidRPr="00C02A60" w:rsidRDefault="009D1ECE" w:rsidP="00960DFD">
            <w:pPr>
              <w:rPr>
                <w:rFonts w:eastAsia="Calibri"/>
                <w:lang w:eastAsia="en-US"/>
              </w:rPr>
            </w:pPr>
            <w:r w:rsidRPr="00C02A60">
              <w:rPr>
                <w:rFonts w:eastAsia="Calibri"/>
                <w:lang w:eastAsia="en-US"/>
              </w:rPr>
              <w:t>общего образования – в части анализа</w:t>
            </w:r>
          </w:p>
          <w:p w:rsidR="009D1ECE" w:rsidRPr="00C02A60" w:rsidRDefault="009D1ECE" w:rsidP="00960DFD">
            <w:pPr>
              <w:rPr>
                <w:rFonts w:eastAsia="Calibri"/>
                <w:lang w:eastAsia="en-US"/>
              </w:rPr>
            </w:pPr>
            <w:r w:rsidRPr="00C02A60">
              <w:rPr>
                <w:rFonts w:eastAsia="Calibri"/>
                <w:lang w:eastAsia="en-US"/>
              </w:rPr>
              <w:t>содержания современных подходов к</w:t>
            </w:r>
          </w:p>
          <w:p w:rsidR="009D1ECE" w:rsidRPr="00C02A60" w:rsidRDefault="009D1ECE" w:rsidP="00960DFD">
            <w:pPr>
              <w:rPr>
                <w:rFonts w:eastAsia="Calibri"/>
                <w:lang w:eastAsia="en-US"/>
              </w:rPr>
            </w:pPr>
            <w:r w:rsidRPr="00C02A60">
              <w:rPr>
                <w:rFonts w:eastAsia="Calibri"/>
                <w:lang w:eastAsia="en-US"/>
              </w:rPr>
              <w:t>организации и функционированию</w:t>
            </w:r>
          </w:p>
          <w:p w:rsidR="009D1ECE" w:rsidRPr="003216B2" w:rsidRDefault="009D1ECE" w:rsidP="00960DFD">
            <w:pPr>
              <w:keepNext/>
              <w:keepLines/>
              <w:tabs>
                <w:tab w:val="center" w:pos="1025"/>
                <w:tab w:val="right" w:pos="10206"/>
              </w:tabs>
              <w:outlineLvl w:val="2"/>
              <w:rPr>
                <w:b/>
              </w:rPr>
            </w:pPr>
            <w:r w:rsidRPr="00C02A60">
              <w:rPr>
                <w:rFonts w:eastAsia="Calibri"/>
                <w:lang w:eastAsia="en-US"/>
              </w:rPr>
              <w:t>системы общего образования</w:t>
            </w:r>
          </w:p>
        </w:tc>
        <w:tc>
          <w:tcPr>
            <w:tcW w:w="3935" w:type="dxa"/>
          </w:tcPr>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lastRenderedPageBreak/>
              <w:t>знать:</w:t>
            </w:r>
          </w:p>
          <w:p w:rsidR="009D1ECE" w:rsidRDefault="009D1ECE" w:rsidP="009D1ECE">
            <w:r>
              <w:t xml:space="preserve">-систему государственных органов, осуществляющих противодействие коррупции, </w:t>
            </w:r>
          </w:p>
          <w:p w:rsidR="009D1ECE" w:rsidRDefault="009D1ECE"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9D1ECE" w:rsidRDefault="009D1ECE"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9D1ECE" w:rsidRDefault="009D1ECE"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9D1ECE" w:rsidRPr="00A12EA7"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9D1ECE" w:rsidRDefault="009D1ECE" w:rsidP="009D1ECE">
            <w:r>
              <w:t xml:space="preserve">- навыками работы с нормативными </w:t>
            </w:r>
            <w:r>
              <w:lastRenderedPageBreak/>
              <w:t>правовыми актами, в том числе навыками анализа</w:t>
            </w:r>
          </w:p>
          <w:p w:rsidR="009D1ECE" w:rsidRDefault="009D1ECE" w:rsidP="009D1ECE">
            <w:r>
              <w:t>правовых норм;</w:t>
            </w:r>
          </w:p>
          <w:p w:rsidR="009D1ECE" w:rsidRDefault="009D1ECE"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9D1ECE" w:rsidRDefault="009D1ECE" w:rsidP="009D1ECE">
            <w:pPr>
              <w:jc w:val="both"/>
            </w:pPr>
            <w:r>
              <w:t>предложения эффективных способов их ликвидации.</w:t>
            </w:r>
          </w:p>
          <w:p w:rsidR="009D1ECE" w:rsidRDefault="009D1ECE" w:rsidP="009D1ECE">
            <w:pPr>
              <w:jc w:val="both"/>
            </w:pPr>
          </w:p>
          <w:p w:rsidR="009D1ECE" w:rsidRPr="006A0271" w:rsidRDefault="009D1ECE" w:rsidP="00960DFD">
            <w:pPr>
              <w:jc w:val="both"/>
              <w:rPr>
                <w:rFonts w:eastAsia="Calibri"/>
                <w:lang w:eastAsia="en-US"/>
              </w:rPr>
            </w:pPr>
          </w:p>
        </w:tc>
      </w:tr>
    </w:tbl>
    <w:p w:rsidR="00227664"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2F143B" w:rsidRDefault="002F143B" w:rsidP="002F143B">
      <w:pPr>
        <w:pStyle w:val="33"/>
        <w:shd w:val="clear" w:color="auto" w:fill="auto"/>
        <w:spacing w:line="240" w:lineRule="auto"/>
        <w:ind w:firstLine="0"/>
        <w:jc w:val="both"/>
        <w:rPr>
          <w:sz w:val="24"/>
          <w:szCs w:val="24"/>
        </w:rPr>
      </w:pPr>
    </w:p>
    <w:p w:rsidR="007775D5" w:rsidRPr="007775D5" w:rsidRDefault="007775D5" w:rsidP="002F143B">
      <w:pPr>
        <w:pStyle w:val="33"/>
        <w:shd w:val="clear" w:color="auto" w:fill="auto"/>
        <w:spacing w:line="240" w:lineRule="auto"/>
        <w:ind w:firstLine="142"/>
        <w:jc w:val="both"/>
        <w:rPr>
          <w:sz w:val="24"/>
          <w:szCs w:val="24"/>
        </w:rPr>
      </w:pPr>
      <w:r w:rsidRPr="007775D5">
        <w:rPr>
          <w:sz w:val="24"/>
          <w:szCs w:val="24"/>
        </w:rPr>
        <w:t>Дисциплина относится к факультативным курсам по выбору.</w:t>
      </w:r>
    </w:p>
    <w:p w:rsidR="00E909FB" w:rsidRDefault="00E909FB" w:rsidP="002F143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A1BED" w:rsidRDefault="00BA1BED" w:rsidP="002F143B">
      <w:pPr>
        <w:ind w:firstLine="142"/>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BA1BED" w:rsidRPr="00DC11F5" w:rsidRDefault="00BA1BED" w:rsidP="00E909FB">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E909FB" w:rsidRPr="00DC11F5" w:rsidTr="00960DFD">
        <w:tc>
          <w:tcPr>
            <w:tcW w:w="1967" w:type="dxa"/>
            <w:shd w:val="clear" w:color="auto" w:fill="auto"/>
          </w:tcPr>
          <w:p w:rsidR="00E909FB" w:rsidRPr="00DC11F5" w:rsidRDefault="00E909FB" w:rsidP="00960DFD">
            <w:pPr>
              <w:suppressAutoHyphens/>
              <w:jc w:val="both"/>
            </w:pPr>
            <w:r w:rsidRPr="00DC11F5">
              <w:t>Код компетенции</w:t>
            </w:r>
          </w:p>
        </w:tc>
        <w:tc>
          <w:tcPr>
            <w:tcW w:w="2819" w:type="dxa"/>
            <w:shd w:val="clear" w:color="auto" w:fill="auto"/>
          </w:tcPr>
          <w:p w:rsidR="00E909FB" w:rsidRPr="00DC11F5" w:rsidRDefault="00E909FB" w:rsidP="00960DFD">
            <w:pPr>
              <w:suppressAutoHyphens/>
              <w:jc w:val="both"/>
            </w:pPr>
            <w:r w:rsidRPr="00DC11F5">
              <w:t>Предшествующие дисциплины</w:t>
            </w:r>
          </w:p>
        </w:tc>
        <w:tc>
          <w:tcPr>
            <w:tcW w:w="2693" w:type="dxa"/>
            <w:shd w:val="clear" w:color="auto" w:fill="auto"/>
          </w:tcPr>
          <w:p w:rsidR="00E909FB" w:rsidRPr="00DC11F5" w:rsidRDefault="00E909FB" w:rsidP="00960DFD">
            <w:pPr>
              <w:suppressAutoHyphens/>
              <w:jc w:val="both"/>
            </w:pPr>
            <w:r w:rsidRPr="00DC11F5">
              <w:t>Параллельно осваиваемые</w:t>
            </w:r>
          </w:p>
        </w:tc>
        <w:tc>
          <w:tcPr>
            <w:tcW w:w="2552" w:type="dxa"/>
            <w:shd w:val="clear" w:color="auto" w:fill="auto"/>
          </w:tcPr>
          <w:p w:rsidR="00E909FB" w:rsidRPr="00DC11F5" w:rsidRDefault="00E909FB" w:rsidP="00960DFD">
            <w:pPr>
              <w:suppressAutoHyphens/>
              <w:jc w:val="both"/>
            </w:pPr>
            <w:r w:rsidRPr="00DC11F5">
              <w:t>Последующие дисциплины</w:t>
            </w:r>
          </w:p>
        </w:tc>
      </w:tr>
      <w:tr w:rsidR="00A45A93" w:rsidRPr="008A578A" w:rsidTr="008212E7">
        <w:trPr>
          <w:trHeight w:val="983"/>
        </w:trPr>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t>УК-2</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9658B9" w:rsidRDefault="00A45A93" w:rsidP="00426E39">
            <w:pPr>
              <w:suppressAutoHyphens/>
              <w:jc w:val="both"/>
            </w:pPr>
            <w:r w:rsidRPr="00A45A93">
              <w:t>Безопасность жизнедеятельности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A45A93">
            <w:pPr>
              <w:jc w:val="both"/>
              <w:rPr>
                <w:rFonts w:asciiTheme="majorBidi" w:hAnsiTheme="majorBidi" w:cstheme="majorBidi"/>
              </w:rPr>
            </w:pPr>
            <w:r w:rsidRPr="000B7B95">
              <w:rPr>
                <w:rFonts w:asciiTheme="majorBidi" w:hAnsiTheme="majorBidi" w:cstheme="majorBidi"/>
              </w:rPr>
              <w:t>Философия</w:t>
            </w:r>
          </w:p>
          <w:p w:rsidR="00A45A93" w:rsidRPr="00A45A93" w:rsidRDefault="00A45A93" w:rsidP="00A45A93">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8A578A" w:rsidRDefault="00A45A93" w:rsidP="00A45A93">
            <w:pPr>
              <w:jc w:val="both"/>
              <w:rPr>
                <w:rFonts w:asciiTheme="majorBidi" w:hAnsiTheme="majorBidi" w:cstheme="majorBidi"/>
              </w:rPr>
            </w:pPr>
            <w:r w:rsidRPr="008A578A">
              <w:rPr>
                <w:rFonts w:asciiTheme="majorBidi" w:hAnsiTheme="majorBidi" w:cstheme="majorBidi"/>
              </w:rPr>
              <w:t>Экономические основы образования</w:t>
            </w:r>
          </w:p>
          <w:p w:rsidR="00A45A93" w:rsidRDefault="00A45A93" w:rsidP="00A45A93">
            <w:pPr>
              <w:jc w:val="both"/>
              <w:rPr>
                <w:rFonts w:asciiTheme="majorBidi" w:hAnsiTheme="majorBidi" w:cstheme="majorBidi"/>
              </w:rPr>
            </w:pPr>
            <w:proofErr w:type="spellStart"/>
            <w:r w:rsidRPr="00C056DE">
              <w:rPr>
                <w:rFonts w:asciiTheme="majorBidi" w:hAnsiTheme="majorBidi" w:cstheme="majorBidi"/>
              </w:rPr>
              <w:t>Здоровьесберегающий</w:t>
            </w:r>
            <w:proofErr w:type="spellEnd"/>
          </w:p>
          <w:p w:rsidR="00A45A93" w:rsidRPr="00A45A93" w:rsidRDefault="00A45A93" w:rsidP="00A45A93">
            <w:pPr>
              <w:suppressAutoHyphens/>
              <w:jc w:val="both"/>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Default="00A45A93" w:rsidP="008212E7">
            <w:pPr>
              <w:jc w:val="both"/>
              <w:rPr>
                <w:rFonts w:asciiTheme="majorBidi" w:hAnsiTheme="majorBidi" w:cstheme="majorBidi"/>
              </w:rPr>
            </w:pPr>
            <w:r w:rsidRPr="008A578A">
              <w:rPr>
                <w:rFonts w:asciiTheme="majorBidi" w:hAnsiTheme="majorBidi" w:cstheme="majorBidi"/>
              </w:rPr>
              <w:t xml:space="preserve">Правовые основы образовательной деятельности </w:t>
            </w:r>
          </w:p>
          <w:p w:rsidR="00A45A93" w:rsidRDefault="00A45A93" w:rsidP="00A45A93">
            <w:pPr>
              <w:jc w:val="both"/>
              <w:rPr>
                <w:rFonts w:asciiTheme="majorBidi" w:hAnsiTheme="majorBidi" w:cstheme="majorBidi"/>
              </w:rPr>
            </w:pPr>
            <w:r w:rsidRPr="00C056DE">
              <w:rPr>
                <w:rFonts w:asciiTheme="majorBidi" w:hAnsiTheme="majorBidi" w:cstheme="majorBidi"/>
              </w:rPr>
              <w:t>Психолого-педагогический</w:t>
            </w:r>
          </w:p>
          <w:p w:rsidR="00A45A93" w:rsidRDefault="00A45A93" w:rsidP="00A45A93">
            <w:pPr>
              <w:jc w:val="both"/>
              <w:rPr>
                <w:rFonts w:asciiTheme="majorBidi" w:hAnsiTheme="majorBidi" w:cstheme="majorBidi"/>
              </w:rPr>
            </w:pPr>
            <w:r w:rsidRPr="00C056DE">
              <w:rPr>
                <w:rFonts w:asciiTheme="majorBidi" w:hAnsiTheme="majorBidi" w:cstheme="majorBidi"/>
              </w:rPr>
              <w:t>Решение педагогических задач</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A45A93">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r w:rsidR="00A45A93" w:rsidRPr="00C056DE">
              <w:rPr>
                <w:rFonts w:asciiTheme="majorBidi" w:hAnsiTheme="majorBidi" w:cstheme="majorBidi"/>
              </w:rPr>
              <w:t>Ознакомительная практика (введение в профессиональную деятельность)</w:t>
            </w:r>
          </w:p>
          <w:p w:rsidR="00A45A93" w:rsidRPr="008A578A" w:rsidRDefault="00A45A93" w:rsidP="00A45A93">
            <w:pPr>
              <w:jc w:val="both"/>
              <w:rPr>
                <w:rFonts w:asciiTheme="majorBidi" w:hAnsiTheme="majorBidi" w:cstheme="majorBidi"/>
              </w:rPr>
            </w:pPr>
            <w:r w:rsidRPr="00C056DE">
              <w:rPr>
                <w:rFonts w:asciiTheme="majorBidi" w:hAnsiTheme="majorBidi" w:cstheme="majorBidi"/>
              </w:rPr>
              <w:t xml:space="preserve">Выполнение и защита выпускной </w:t>
            </w:r>
            <w:r w:rsidRPr="00C056DE">
              <w:rPr>
                <w:rFonts w:asciiTheme="majorBidi" w:hAnsiTheme="majorBidi" w:cstheme="majorBidi"/>
              </w:rPr>
              <w:lastRenderedPageBreak/>
              <w:t>квалификационной работы</w:t>
            </w:r>
          </w:p>
        </w:tc>
      </w:tr>
      <w:tr w:rsidR="00A45A93" w:rsidRPr="00DC11F5" w:rsidTr="00A45A93">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lastRenderedPageBreak/>
              <w:t>ОПК-1</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A45A93">
            <w:pPr>
              <w:suppressAutoHyphens/>
              <w:jc w:val="both"/>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212E7" w:rsidRPr="00A45A93" w:rsidRDefault="008212E7" w:rsidP="008212E7">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DC11F5" w:rsidRDefault="00A45A93" w:rsidP="00426E39">
            <w:pPr>
              <w:suppressAutoHyphens/>
              <w:jc w:val="both"/>
            </w:pPr>
            <w:r w:rsidRPr="00A45A93">
              <w:t>Введение в профессию</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426E39">
            <w:pPr>
              <w:jc w:val="both"/>
              <w:rPr>
                <w:rFonts w:asciiTheme="majorBidi" w:hAnsiTheme="majorBidi" w:cstheme="majorBidi"/>
              </w:rPr>
            </w:pPr>
            <w:r w:rsidRPr="00A13A58">
              <w:rPr>
                <w:rFonts w:asciiTheme="majorBidi" w:hAnsiTheme="majorBidi" w:cstheme="majorBidi"/>
              </w:rPr>
              <w:t>Психолого-педагогический</w:t>
            </w:r>
            <w:r w:rsidRPr="008A578A">
              <w:rPr>
                <w:rFonts w:asciiTheme="majorBidi" w:hAnsiTheme="majorBidi" w:cstheme="majorBidi"/>
              </w:rPr>
              <w:t xml:space="preserve"> Правовые основы образовательной деятельности </w:t>
            </w:r>
          </w:p>
          <w:p w:rsidR="00A45A93" w:rsidRDefault="00A45A93" w:rsidP="00426E39">
            <w:pPr>
              <w:jc w:val="both"/>
              <w:rPr>
                <w:rFonts w:asciiTheme="majorBidi" w:hAnsiTheme="majorBidi" w:cstheme="majorBidi"/>
              </w:rPr>
            </w:pPr>
            <w:r w:rsidRPr="00A13A58">
              <w:rPr>
                <w:rFonts w:asciiTheme="majorBidi" w:hAnsiTheme="majorBidi" w:cstheme="majorBidi"/>
              </w:rPr>
              <w:t xml:space="preserve">Социальная педагогика </w:t>
            </w:r>
          </w:p>
          <w:p w:rsidR="00A45A93" w:rsidRDefault="008212E7" w:rsidP="00426E39">
            <w:pPr>
              <w:jc w:val="both"/>
              <w:rPr>
                <w:rFonts w:asciiTheme="majorBidi" w:hAnsiTheme="majorBidi" w:cstheme="majorBidi"/>
              </w:rPr>
            </w:pPr>
            <w:r>
              <w:rPr>
                <w:rFonts w:asciiTheme="majorBidi" w:hAnsiTheme="majorBidi" w:cstheme="majorBidi"/>
              </w:rPr>
              <w:t>М</w:t>
            </w:r>
            <w:r w:rsidR="00A45A93" w:rsidRPr="00A13A58">
              <w:rPr>
                <w:rFonts w:asciiTheme="majorBidi" w:hAnsiTheme="majorBidi" w:cstheme="majorBidi"/>
              </w:rPr>
              <w:t>етодический</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763EB7">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p>
          <w:p w:rsidR="00A45A93" w:rsidRDefault="00A45A93" w:rsidP="00426E39">
            <w:pPr>
              <w:jc w:val="both"/>
              <w:rPr>
                <w:rFonts w:asciiTheme="majorBidi" w:hAnsiTheme="majorBidi" w:cstheme="majorBidi"/>
              </w:rPr>
            </w:pPr>
            <w:r w:rsidRPr="00A13A58">
              <w:rPr>
                <w:rFonts w:asciiTheme="majorBidi" w:hAnsiTheme="majorBidi" w:cstheme="majorBidi"/>
              </w:rPr>
              <w:t>Технологическая (проектно-технологическая) практика (вожатская)</w:t>
            </w:r>
          </w:p>
          <w:p w:rsidR="00763EB7" w:rsidRDefault="00A45A93" w:rsidP="00763EB7">
            <w:pPr>
              <w:jc w:val="both"/>
              <w:rPr>
                <w:rFonts w:asciiTheme="majorBidi" w:hAnsiTheme="majorBidi" w:cstheme="majorBidi"/>
              </w:rPr>
            </w:pPr>
            <w:r w:rsidRPr="00A13A58">
              <w:rPr>
                <w:rFonts w:asciiTheme="majorBidi" w:hAnsiTheme="majorBidi" w:cstheme="majorBidi"/>
              </w:rPr>
              <w:t xml:space="preserve">Педагогическая практика </w:t>
            </w:r>
          </w:p>
          <w:p w:rsidR="00A45A93" w:rsidRPr="00A45A93" w:rsidRDefault="00A45A93" w:rsidP="00763EB7">
            <w:pPr>
              <w:jc w:val="both"/>
              <w:rPr>
                <w:rFonts w:asciiTheme="majorBidi" w:hAnsiTheme="majorBidi" w:cstheme="majorBidi"/>
              </w:rPr>
            </w:pPr>
            <w:r w:rsidRPr="00C056DE">
              <w:rPr>
                <w:rFonts w:asciiTheme="majorBidi" w:hAnsiTheme="majorBidi" w:cstheme="majorBidi"/>
              </w:rPr>
              <w:t>Выполнение и защита выпускной квалификационной работы</w:t>
            </w:r>
          </w:p>
        </w:tc>
      </w:tr>
    </w:tbl>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0DFD" w:rsidRPr="00DC11F5" w:rsidTr="00960DF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Формы обучения</w:t>
            </w:r>
          </w:p>
        </w:tc>
      </w:tr>
      <w:tr w:rsidR="00960DFD" w:rsidRPr="00DC11F5" w:rsidTr="00960DF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Заочная</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w:t>
            </w:r>
            <w:r w:rsidR="00E53603">
              <w:rPr>
                <w:color w:val="000000"/>
              </w:rP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color w:val="000000"/>
              </w:rPr>
            </w:pPr>
            <w:r>
              <w:rPr>
                <w:color w:val="000000"/>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D5B87" w:rsidP="00960DFD">
            <w:pPr>
              <w:jc w:val="center"/>
              <w:rPr>
                <w:color w:val="000000"/>
              </w:rPr>
            </w:pPr>
            <w:r>
              <w:rPr>
                <w:color w:val="000000"/>
              </w:rPr>
              <w:t>3</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r>
      <w:tr w:rsidR="00960DFD" w:rsidRPr="00DC11F5" w:rsidTr="00960DF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60DFD" w:rsidRPr="00DC11F5" w:rsidRDefault="00960DFD" w:rsidP="00960DF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E53603" w:rsidP="00960DFD">
            <w:pPr>
              <w:jc w:val="center"/>
              <w:rPr>
                <w:lang w:val="en-US"/>
              </w:rPr>
            </w:pPr>
            <w: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3D5B87" w:rsidP="00960DFD">
            <w:pPr>
              <w:jc w:val="center"/>
            </w:pPr>
            <w:r>
              <w:t>6</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763EB7" w:rsidP="00960DFD">
            <w:pPr>
              <w:jc w:val="center"/>
              <w:rPr>
                <w:lang w:val="en-US"/>
              </w:rPr>
            </w:pPr>
            <w: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086000" w:rsidP="00960DFD">
            <w:pPr>
              <w:jc w:val="center"/>
            </w:pPr>
            <w:r>
              <w:t>4</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Лабораторные работы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p w:rsidR="00960DFD" w:rsidRPr="002F143B" w:rsidRDefault="00960DFD"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086000" w:rsidP="00960DFD">
            <w:pPr>
              <w:jc w:val="center"/>
            </w:pPr>
            <w:r>
              <w:t>4</w:t>
            </w:r>
          </w:p>
          <w:p w:rsidR="00960DFD" w:rsidRPr="00DC11F5" w:rsidRDefault="00960DFD" w:rsidP="00960DFD">
            <w:pPr>
              <w:jc w:val="center"/>
              <w:rPr>
                <w:lang w:val="en-US"/>
              </w:rPr>
            </w:pP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E53603" w:rsidP="00960DFD">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9B6B19" w:rsidP="00960DFD">
            <w:pPr>
              <w:jc w:val="center"/>
            </w:pPr>
            <w:r>
              <w:t>58</w:t>
            </w:r>
          </w:p>
        </w:tc>
      </w:tr>
    </w:tbl>
    <w:p w:rsidR="00BA1BED" w:rsidRDefault="00BA1BED" w:rsidP="00BA1BED">
      <w:pPr>
        <w:jc w:val="both"/>
        <w:rPr>
          <w:b/>
        </w:rPr>
      </w:pPr>
    </w:p>
    <w:p w:rsidR="00960DFD" w:rsidRDefault="00BA1BED" w:rsidP="00BA1BED">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BA1BED" w:rsidRPr="00773DBC" w:rsidRDefault="00BA1BED" w:rsidP="00873DDD">
      <w:pPr>
        <w:widowControl/>
        <w:autoSpaceDE/>
        <w:autoSpaceDN/>
        <w:adjustRightInd/>
      </w:pPr>
    </w:p>
    <w:p w:rsidR="001016D7"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0D0AAF" w:rsidRDefault="000D0AAF" w:rsidP="000D0AAF">
      <w:pPr>
        <w:pStyle w:val="a9"/>
        <w:jc w:val="both"/>
        <w:rPr>
          <w:b/>
          <w:i/>
        </w:rPr>
      </w:pPr>
    </w:p>
    <w:p w:rsidR="000D0AAF" w:rsidRPr="001804B2" w:rsidRDefault="000D0AAF" w:rsidP="000D0AAF">
      <w:pPr>
        <w:pStyle w:val="a9"/>
        <w:numPr>
          <w:ilvl w:val="1"/>
          <w:numId w:val="1"/>
        </w:numPr>
        <w:jc w:val="both"/>
        <w:rPr>
          <w:b/>
          <w:bCs/>
        </w:rPr>
      </w:pPr>
      <w:r w:rsidRPr="001804B2">
        <w:rPr>
          <w:b/>
          <w:bCs/>
        </w:rPr>
        <w:t>Распределение часов по разделам/темам и видам работы</w:t>
      </w:r>
    </w:p>
    <w:p w:rsidR="000D0AAF" w:rsidRPr="001804B2" w:rsidRDefault="000D0AAF" w:rsidP="000D0AAF">
      <w:pPr>
        <w:pStyle w:val="a9"/>
        <w:numPr>
          <w:ilvl w:val="2"/>
          <w:numId w:val="1"/>
        </w:numPr>
        <w:jc w:val="both"/>
        <w:rPr>
          <w:b/>
          <w:bCs/>
        </w:rPr>
      </w:pPr>
      <w:r w:rsidRPr="001804B2">
        <w:rPr>
          <w:b/>
          <w:bCs/>
        </w:rPr>
        <w:t>Очная форма обучения</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Раздел/тема</w:t>
            </w:r>
          </w:p>
        </w:tc>
        <w:tc>
          <w:tcPr>
            <w:tcW w:w="4839" w:type="dxa"/>
            <w:gridSpan w:val="4"/>
          </w:tcPr>
          <w:p w:rsidR="000D0AAF" w:rsidRPr="00773DBC" w:rsidRDefault="000D0AAF" w:rsidP="00EE5BA6">
            <w:pPr>
              <w:jc w:val="center"/>
              <w:rPr>
                <w:b/>
              </w:rPr>
            </w:pPr>
            <w:r w:rsidRPr="00773DBC">
              <w:rPr>
                <w:b/>
              </w:rPr>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r>
              <w:t>2(1*)</w:t>
            </w: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D0AAF" w:rsidP="00EE5BA6">
            <w:r>
              <w:t>18</w:t>
            </w:r>
          </w:p>
        </w:tc>
        <w:tc>
          <w:tcPr>
            <w:tcW w:w="1035" w:type="dxa"/>
          </w:tcPr>
          <w:p w:rsidR="000D0AAF" w:rsidRPr="00773DBC" w:rsidRDefault="000D0AAF" w:rsidP="00EE5BA6">
            <w:r>
              <w:t>16</w:t>
            </w:r>
          </w:p>
        </w:tc>
        <w:tc>
          <w:tcPr>
            <w:tcW w:w="838" w:type="dxa"/>
          </w:tcPr>
          <w:p w:rsidR="000D0AAF" w:rsidRPr="00773DBC" w:rsidRDefault="000D0AAF" w:rsidP="00EE5BA6"/>
        </w:tc>
        <w:tc>
          <w:tcPr>
            <w:tcW w:w="2142" w:type="dxa"/>
          </w:tcPr>
          <w:p w:rsidR="000D0AAF" w:rsidRPr="00773DBC" w:rsidRDefault="000D0AAF" w:rsidP="00EE5BA6">
            <w:pPr>
              <w:jc w:val="center"/>
            </w:pPr>
            <w:r>
              <w:t>36</w:t>
            </w:r>
          </w:p>
        </w:tc>
      </w:tr>
    </w:tbl>
    <w:p w:rsidR="00386403" w:rsidRPr="00773DBC" w:rsidRDefault="00386403" w:rsidP="00386403">
      <w:pPr>
        <w:pStyle w:val="a9"/>
        <w:jc w:val="both"/>
        <w:rPr>
          <w:b/>
          <w:i/>
        </w:rPr>
      </w:pPr>
    </w:p>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1804B2" w:rsidRDefault="000F76BF" w:rsidP="00386403">
      <w:pPr>
        <w:pStyle w:val="a9"/>
        <w:numPr>
          <w:ilvl w:val="2"/>
          <w:numId w:val="1"/>
        </w:numPr>
        <w:jc w:val="both"/>
        <w:rPr>
          <w:b/>
          <w:bCs/>
        </w:rPr>
      </w:pPr>
      <w:r w:rsidRPr="001804B2">
        <w:rPr>
          <w:b/>
          <w:bCs/>
        </w:rPr>
        <w:t>Заочная форма обучения</w:t>
      </w:r>
    </w:p>
    <w:p w:rsidR="000F76BF" w:rsidRPr="00773DBC" w:rsidRDefault="000F76BF" w:rsidP="000D0AAF">
      <w:pPr>
        <w:jc w:val="both"/>
      </w:pPr>
      <w:r w:rsidRPr="00773DBC">
        <w:t xml:space="preserve"> </w:t>
      </w:r>
      <w:r w:rsidR="009F3E1E" w:rsidRPr="00773DBC">
        <w:t xml:space="preserve">    </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Раздел/тема</w:t>
            </w:r>
          </w:p>
        </w:tc>
        <w:tc>
          <w:tcPr>
            <w:tcW w:w="4839" w:type="dxa"/>
            <w:gridSpan w:val="4"/>
          </w:tcPr>
          <w:p w:rsidR="000D0AAF" w:rsidRPr="00773DBC" w:rsidRDefault="000D0AAF" w:rsidP="00EE5BA6">
            <w:pPr>
              <w:jc w:val="center"/>
              <w:rPr>
                <w:b/>
              </w:rPr>
            </w:pPr>
            <w:r w:rsidRPr="00773DBC">
              <w:rPr>
                <w:b/>
              </w:rPr>
              <w:lastRenderedPageBreak/>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proofErr w:type="spellStart"/>
            <w:r w:rsidRPr="00DC11F5">
              <w:rPr>
                <w:b/>
              </w:rPr>
              <w:t>ЛабЗ</w:t>
            </w:r>
            <w:proofErr w:type="spellEnd"/>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t>2</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t>1(1*)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roofErr w:type="spellStart"/>
            <w:r>
              <w:rPr>
                <w:bCs/>
              </w:rPr>
              <w:t>Коррупциогенные</w:t>
            </w:r>
            <w:proofErr w:type="spellEnd"/>
            <w:r>
              <w:rPr>
                <w:bCs/>
              </w:rPr>
              <w:t xml:space="preserve"> факторы</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8</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9B6B19" w:rsidP="00EE5BA6">
            <w:pPr>
              <w:jc w:val="center"/>
            </w:pPr>
            <w:r>
              <w:t>6</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86000" w:rsidP="00EE5BA6">
            <w:pPr>
              <w:jc w:val="center"/>
            </w:pPr>
            <w:r>
              <w:t>6</w:t>
            </w:r>
          </w:p>
        </w:tc>
        <w:tc>
          <w:tcPr>
            <w:tcW w:w="1035" w:type="dxa"/>
          </w:tcPr>
          <w:p w:rsidR="000D0AAF" w:rsidRPr="00773DBC" w:rsidRDefault="000D0AAF" w:rsidP="00EE5BA6">
            <w:pPr>
              <w:jc w:val="center"/>
            </w:pPr>
            <w:r>
              <w:t>4</w:t>
            </w:r>
          </w:p>
        </w:tc>
        <w:tc>
          <w:tcPr>
            <w:tcW w:w="838" w:type="dxa"/>
          </w:tcPr>
          <w:p w:rsidR="000D0AAF" w:rsidRPr="00773DBC" w:rsidRDefault="000D0AAF" w:rsidP="00EE5BA6"/>
        </w:tc>
        <w:tc>
          <w:tcPr>
            <w:tcW w:w="2142" w:type="dxa"/>
          </w:tcPr>
          <w:p w:rsidR="000D0AAF" w:rsidRPr="00773DBC" w:rsidRDefault="009B6B19" w:rsidP="00EE5BA6">
            <w:pPr>
              <w:jc w:val="center"/>
            </w:pPr>
            <w:r>
              <w:t>58</w:t>
            </w:r>
          </w:p>
        </w:tc>
      </w:tr>
    </w:tbl>
    <w:p w:rsidR="00925104" w:rsidRDefault="000D0AAF" w:rsidP="00925104">
      <w:pPr>
        <w:jc w:val="both"/>
      </w:pPr>
      <w:r w:rsidRPr="00773DBC">
        <w:t>*- в интерактивной форме</w:t>
      </w:r>
    </w:p>
    <w:p w:rsidR="000D0AAF" w:rsidRDefault="000D0AAF" w:rsidP="00925104">
      <w:pPr>
        <w:jc w:val="both"/>
      </w:pPr>
    </w:p>
    <w:p w:rsidR="001804B2" w:rsidRPr="00DC11F5" w:rsidRDefault="001804B2" w:rsidP="001804B2">
      <w:pPr>
        <w:widowControl/>
        <w:numPr>
          <w:ilvl w:val="1"/>
          <w:numId w:val="23"/>
        </w:numPr>
        <w:jc w:val="both"/>
        <w:rPr>
          <w:b/>
          <w:i/>
        </w:rPr>
      </w:pPr>
      <w:r>
        <w:rPr>
          <w:b/>
          <w:i/>
        </w:rPr>
        <w:t xml:space="preserve"> </w:t>
      </w:r>
      <w:r w:rsidRPr="00DC11F5">
        <w:rPr>
          <w:b/>
          <w:i/>
        </w:rPr>
        <w:t>Программа дисциплины, структурированная по темам / разделам</w:t>
      </w:r>
    </w:p>
    <w:p w:rsidR="001804B2" w:rsidRPr="00DC11F5" w:rsidRDefault="001804B2" w:rsidP="001804B2">
      <w:pPr>
        <w:ind w:left="1440"/>
        <w:jc w:val="center"/>
        <w:rPr>
          <w:b/>
        </w:rPr>
      </w:pPr>
    </w:p>
    <w:p w:rsidR="00651AE3" w:rsidRPr="00773DBC" w:rsidRDefault="001804B2" w:rsidP="005568D2">
      <w:pPr>
        <w:widowControl/>
        <w:numPr>
          <w:ilvl w:val="2"/>
          <w:numId w:val="23"/>
        </w:numPr>
        <w:ind w:left="0"/>
        <w:jc w:val="center"/>
      </w:pPr>
      <w:r w:rsidRPr="001804B2">
        <w:rPr>
          <w:b/>
        </w:rPr>
        <w:t>Содержание лекционного курса</w:t>
      </w:r>
    </w:p>
    <w:tbl>
      <w:tblPr>
        <w:tblStyle w:val="a8"/>
        <w:tblW w:w="0" w:type="auto"/>
        <w:tblLook w:val="04A0" w:firstRow="1" w:lastRow="0" w:firstColumn="1" w:lastColumn="0" w:noHBand="0" w:noVBand="1"/>
      </w:tblPr>
      <w:tblGrid>
        <w:gridCol w:w="817"/>
        <w:gridCol w:w="2552"/>
        <w:gridCol w:w="6202"/>
      </w:tblGrid>
      <w:tr w:rsidR="008D1601" w:rsidRPr="00773DBC" w:rsidTr="00613402">
        <w:tc>
          <w:tcPr>
            <w:tcW w:w="817" w:type="dxa"/>
          </w:tcPr>
          <w:p w:rsidR="008D1601" w:rsidRPr="00773DBC" w:rsidRDefault="008D1601" w:rsidP="008D1601">
            <w:pPr>
              <w:jc w:val="center"/>
              <w:rPr>
                <w:b/>
              </w:rPr>
            </w:pPr>
            <w:r w:rsidRPr="00773DBC">
              <w:rPr>
                <w:b/>
              </w:rPr>
              <w:t>№ п/п</w:t>
            </w:r>
          </w:p>
        </w:tc>
        <w:tc>
          <w:tcPr>
            <w:tcW w:w="2552"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202"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2E2906" w:rsidRPr="00773DBC" w:rsidTr="00613402">
        <w:tc>
          <w:tcPr>
            <w:tcW w:w="817" w:type="dxa"/>
          </w:tcPr>
          <w:p w:rsidR="002E2906" w:rsidRPr="00773DBC" w:rsidRDefault="002E2906" w:rsidP="00FA5C86">
            <w:pPr>
              <w:pStyle w:val="a9"/>
              <w:numPr>
                <w:ilvl w:val="0"/>
                <w:numId w:val="4"/>
              </w:numPr>
              <w:jc w:val="center"/>
            </w:pPr>
          </w:p>
        </w:tc>
        <w:tc>
          <w:tcPr>
            <w:tcW w:w="2552" w:type="dxa"/>
          </w:tcPr>
          <w:p w:rsidR="002E2906" w:rsidRPr="002E2906" w:rsidRDefault="0042312B" w:rsidP="004E0152">
            <w:pPr>
              <w:pStyle w:val="1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rPr>
              <w:t>Антикоррупционная политика, формы и методы ее проведения:</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w:t>
            </w:r>
            <w:r w:rsidRPr="00412320">
              <w:rPr>
                <w:rFonts w:asciiTheme="majorBidi" w:hAnsiTheme="majorBidi" w:cstheme="majorBidi"/>
                <w:color w:val="000000"/>
                <w:shd w:val="clear" w:color="auto" w:fill="FFFFFF"/>
              </w:rPr>
              <w:lastRenderedPageBreak/>
              <w:t xml:space="preserve">сотрудники государственных и муниципальных органов;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2E2906" w:rsidRPr="00B54519" w:rsidRDefault="00254450" w:rsidP="00412320">
            <w:pPr>
              <w:jc w:val="both"/>
              <w:rPr>
                <w:rFonts w:asciiTheme="majorBidi" w:hAnsiTheme="majorBidi" w:cstheme="majorBidi"/>
              </w:rPr>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2E2906" w:rsidRPr="00773DBC" w:rsidTr="00613402">
        <w:tc>
          <w:tcPr>
            <w:tcW w:w="817" w:type="dxa"/>
          </w:tcPr>
          <w:p w:rsidR="002E2906" w:rsidRPr="00773DBC" w:rsidRDefault="002E2906" w:rsidP="00FA5C86">
            <w:pPr>
              <w:pStyle w:val="a9"/>
              <w:numPr>
                <w:ilvl w:val="0"/>
                <w:numId w:val="4"/>
              </w:numPr>
              <w:jc w:val="both"/>
            </w:pPr>
          </w:p>
        </w:tc>
        <w:tc>
          <w:tcPr>
            <w:tcW w:w="2552" w:type="dxa"/>
          </w:tcPr>
          <w:p w:rsidR="002E2906" w:rsidRPr="002E2906" w:rsidRDefault="0042312B" w:rsidP="004E015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202" w:type="dxa"/>
          </w:tcPr>
          <w:p w:rsidR="002E2906" w:rsidRPr="00B54519" w:rsidRDefault="0042312B" w:rsidP="0042312B">
            <w:pPr>
              <w:jc w:val="both"/>
              <w:rPr>
                <w:rFonts w:asciiTheme="majorBidi" w:hAnsiTheme="majorBidi" w:cstheme="majorBidi"/>
              </w:rPr>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12320" w:rsidP="00412320">
            <w:r>
              <w:rPr>
                <w:bCs/>
              </w:rPr>
              <w:t>Организационн</w:t>
            </w:r>
            <w:r w:rsidR="004C5BC5">
              <w:rPr>
                <w:bCs/>
              </w:rPr>
              <w:t>ые основы противодействия коррупции</w:t>
            </w:r>
          </w:p>
        </w:tc>
        <w:tc>
          <w:tcPr>
            <w:tcW w:w="6202" w:type="dxa"/>
          </w:tcPr>
          <w:p w:rsidR="004C5BC5" w:rsidRDefault="00412320" w:rsidP="00412320">
            <w:pPr>
              <w:jc w:val="both"/>
            </w:pPr>
            <w:r w:rsidRPr="00412320">
              <w:rPr>
                <w:rFonts w:asciiTheme="majorBidi" w:hAnsiTheme="majorBidi" w:cstheme="majorBidi"/>
              </w:rPr>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r w:rsidR="004C5BC5">
              <w:t xml:space="preserve">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704CDE" w:rsidP="00704CDE">
            <w:pPr>
              <w:jc w:val="both"/>
            </w:pPr>
            <w:r>
              <w:t>Международный</w:t>
            </w:r>
            <w:r>
              <w:rPr>
                <w:bCs/>
                <w:iCs/>
              </w:rPr>
              <w:t xml:space="preserve"> </w:t>
            </w:r>
            <w:r w:rsidR="004C5BC5">
              <w:rPr>
                <w:bCs/>
                <w:iCs/>
              </w:rPr>
              <w:t>опыт противодействия коррупции</w:t>
            </w:r>
          </w:p>
        </w:tc>
        <w:tc>
          <w:tcPr>
            <w:tcW w:w="6202" w:type="dxa"/>
          </w:tcPr>
          <w:p w:rsidR="00B130B4" w:rsidRPr="00B130B4" w:rsidRDefault="00B130B4" w:rsidP="00B130B4">
            <w:pPr>
              <w:ind w:firstLine="33"/>
              <w:jc w:val="both"/>
              <w:rPr>
                <w:rFonts w:asciiTheme="majorBidi" w:hAnsiTheme="majorBidi" w:cstheme="majorBidi"/>
              </w:rPr>
            </w:pPr>
            <w:r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C5BC5" w:rsidRDefault="00B130B4" w:rsidP="00B130B4">
            <w:pPr>
              <w:ind w:firstLine="33"/>
              <w:jc w:val="both"/>
            </w:pPr>
            <w:r w:rsidRPr="00B130B4">
              <w:rPr>
                <w:rFonts w:asciiTheme="majorBidi" w:hAnsiTheme="majorBidi" w:cstheme="majorBidi"/>
              </w:rPr>
              <w:t xml:space="preserve"> Специфика национальных подходов к противодействию </w:t>
            </w:r>
            <w:r w:rsidRPr="00B130B4">
              <w:rPr>
                <w:rFonts w:asciiTheme="majorBidi" w:hAnsiTheme="majorBidi" w:cstheme="majorBidi"/>
              </w:rPr>
              <w:lastRenderedPageBreak/>
              <w:t>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roofErr w:type="spellStart"/>
            <w:r>
              <w:rPr>
                <w:bCs/>
              </w:rPr>
              <w:t>Коррупциогенные</w:t>
            </w:r>
            <w:proofErr w:type="spellEnd"/>
            <w:r>
              <w:rPr>
                <w:bCs/>
              </w:rPr>
              <w:t xml:space="preserve"> факторы</w:t>
            </w:r>
          </w:p>
        </w:tc>
        <w:tc>
          <w:tcPr>
            <w:tcW w:w="6202" w:type="dxa"/>
          </w:tcPr>
          <w:p w:rsidR="004C5BC5" w:rsidRDefault="00B61CD7" w:rsidP="004E0152">
            <w:r>
              <w:t xml:space="preserve">Природа коррупции, содержание, причины, виды и угрозы, исходящие от коррупции. </w:t>
            </w:r>
            <w:r w:rsidR="004C5BC5">
              <w:t xml:space="preserve">Понятие </w:t>
            </w:r>
            <w:proofErr w:type="spellStart"/>
            <w:r w:rsidR="004C5BC5">
              <w:t>коррупциногенного</w:t>
            </w:r>
            <w:proofErr w:type="spellEnd"/>
            <w:r w:rsidR="004C5BC5">
              <w:t xml:space="preserve"> фактора и его роль в создании условий для возникновения коррупционных отношений. Система </w:t>
            </w:r>
            <w:proofErr w:type="spellStart"/>
            <w:r w:rsidR="004C5BC5">
              <w:t>коррупциногенных</w:t>
            </w:r>
            <w:proofErr w:type="spellEnd"/>
            <w:r w:rsidR="004C5BC5">
              <w:t xml:space="preserve"> факторов. Способы выявления </w:t>
            </w:r>
            <w:proofErr w:type="spellStart"/>
            <w:r w:rsidR="004C5BC5">
              <w:t>коррупциногенных</w:t>
            </w:r>
            <w:proofErr w:type="spellEnd"/>
            <w:r w:rsidR="004C5BC5">
              <w:t xml:space="preserve"> факторов. </w:t>
            </w:r>
          </w:p>
          <w:p w:rsidR="00B130B4" w:rsidRDefault="00B130B4" w:rsidP="00B130B4">
            <w:pPr>
              <w:jc w:val="both"/>
            </w:pPr>
            <w:r w:rsidRPr="00B130B4">
              <w:rPr>
                <w:rFonts w:asciiTheme="majorBidi" w:hAnsiTheme="majorBidi" w:cstheme="majorBidi"/>
              </w:rPr>
              <w:t xml:space="preserve">Индикаторы наличия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в нормативном правовом акте (проекте). Способы описания выявленных </w:t>
            </w:r>
            <w:proofErr w:type="spellStart"/>
            <w:r w:rsidRPr="00B130B4">
              <w:rPr>
                <w:rFonts w:asciiTheme="majorBidi" w:hAnsiTheme="majorBidi" w:cstheme="majorBidi"/>
              </w:rPr>
              <w:t>коррупциогенных</w:t>
            </w:r>
            <w:proofErr w:type="spellEnd"/>
            <w:r w:rsidRPr="00B130B4">
              <w:rPr>
                <w:rFonts w:asciiTheme="majorBidi" w:hAnsiTheme="majorBidi" w:cstheme="majorBidi"/>
              </w:rPr>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130B4">
              <w:rPr>
                <w:rFonts w:asciiTheme="majorBidi" w:hAnsiTheme="majorBidi" w:cstheme="majorBidi"/>
              </w:rPr>
              <w:t>Коррупциогенные</w:t>
            </w:r>
            <w:proofErr w:type="spellEnd"/>
            <w:r w:rsidRPr="00B130B4">
              <w:rPr>
                <w:rFonts w:asciiTheme="majorBidi" w:hAnsiTheme="majorBidi" w:cstheme="majorBidi"/>
              </w:rPr>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snapToGrid w:val="0"/>
            </w:pPr>
            <w:r>
              <w:t>Антикоррупционная экспертиза и антикоррупционный мониторинг как формы противодействия коррупции</w:t>
            </w:r>
          </w:p>
        </w:tc>
        <w:tc>
          <w:tcPr>
            <w:tcW w:w="6202" w:type="dxa"/>
          </w:tcPr>
          <w:p w:rsidR="004C5BC5" w:rsidRDefault="004C5BC5" w:rsidP="00B130B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00B130B4" w:rsidRPr="00B130B4">
              <w:rPr>
                <w:rFonts w:asciiTheme="majorBidi" w:hAnsiTheme="majorBidi" w:cstheme="majorBidi"/>
              </w:rPr>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r>
              <w:t>Конфликт интересов в государственном и муниципальном управлении</w:t>
            </w:r>
          </w:p>
        </w:tc>
        <w:tc>
          <w:tcPr>
            <w:tcW w:w="6202" w:type="dxa"/>
          </w:tcPr>
          <w:p w:rsidR="004C5BC5" w:rsidRDefault="00D21EDD" w:rsidP="004C5BC5">
            <w:pPr>
              <w:pStyle w:val="2"/>
              <w:tabs>
                <w:tab w:val="left" w:pos="200"/>
                <w:tab w:val="left" w:pos="284"/>
              </w:tabs>
              <w:spacing w:before="0" w:after="0"/>
              <w:ind w:left="0" w:firstLine="0"/>
              <w:jc w:val="both"/>
            </w:pPr>
            <w:r w:rsidRPr="00D21EDD">
              <w:rPr>
                <w:rFonts w:asciiTheme="majorBidi" w:hAnsiTheme="majorBidi" w:cstheme="majorBidi"/>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D43404">
              <w:rPr>
                <w:rFonts w:asciiTheme="majorBidi" w:hAnsiTheme="majorBidi" w:cstheme="majorBidi"/>
              </w:rPr>
              <w:t xml:space="preserve"> </w:t>
            </w:r>
            <w:r w:rsidR="004C5BC5">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r>
              <w:rPr>
                <w:rFonts w:ascii="Times New Roman" w:hAnsi="Times New Roman" w:cs="Times New Roman"/>
                <w:b w:val="0"/>
                <w:bCs w:val="0"/>
                <w:i w:val="0"/>
                <w:color w:val="000000"/>
                <w:sz w:val="24"/>
                <w:szCs w:val="24"/>
              </w:rPr>
              <w:t>.</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D21EDD" w:rsidRPr="00D21EDD" w:rsidRDefault="004C5BC5" w:rsidP="00D21EDD">
            <w:pPr>
              <w:jc w:val="both"/>
              <w:rPr>
                <w:rFonts w:asciiTheme="majorBidi" w:hAnsiTheme="majorBidi" w:cstheme="majorBidi"/>
              </w:rPr>
            </w:pPr>
            <w:r>
              <w:t xml:space="preserve"> </w:t>
            </w:r>
            <w:r w:rsidR="00D21EDD" w:rsidRPr="00D21EDD">
              <w:rPr>
                <w:rFonts w:asciiTheme="majorBidi" w:hAnsiTheme="majorBidi" w:cstheme="majorBidi"/>
              </w:rPr>
              <w:t xml:space="preserve">Служебная этика и антикоррупционные стандарты поведения </w:t>
            </w:r>
          </w:p>
          <w:p w:rsidR="004C5BC5" w:rsidRDefault="004C5BC5" w:rsidP="004E0152">
            <w:pPr>
              <w:snapToGrid w:val="0"/>
            </w:pPr>
          </w:p>
        </w:tc>
        <w:tc>
          <w:tcPr>
            <w:tcW w:w="6202" w:type="dxa"/>
          </w:tcPr>
          <w:p w:rsidR="00D21EDD" w:rsidRPr="00D21EDD" w:rsidRDefault="004C5BC5" w:rsidP="00D21EDD">
            <w:pPr>
              <w:ind w:firstLine="33"/>
              <w:jc w:val="both"/>
              <w:rPr>
                <w:rFonts w:asciiTheme="majorBidi" w:hAnsiTheme="majorBidi" w:cstheme="majorBidi"/>
              </w:rPr>
            </w:pPr>
            <w:r w:rsidRPr="00D21EDD">
              <w:rPr>
                <w:bCs/>
                <w:iCs/>
              </w:rPr>
              <w:t xml:space="preserve"> Антикоррупционные программы государственных органов и органов местного самоуправления. </w:t>
            </w:r>
            <w:r w:rsidR="00D21EDD"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C5BC5" w:rsidRDefault="00D21EDD" w:rsidP="00D21EDD">
            <w:pPr>
              <w:ind w:firstLine="33"/>
              <w:jc w:val="both"/>
            </w:pPr>
            <w:r w:rsidRPr="00D21EDD">
              <w:rPr>
                <w:rFonts w:asciiTheme="majorBidi" w:hAnsiTheme="majorBidi" w:cstheme="majorBidi"/>
              </w:rPr>
              <w:lastRenderedPageBreak/>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02" w:type="dxa"/>
          </w:tcPr>
          <w:p w:rsidR="004C5BC5" w:rsidRDefault="004C5BC5" w:rsidP="004E0152">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651AE3" w:rsidRPr="001804B2" w:rsidRDefault="00651AE3" w:rsidP="001804B2">
      <w:pPr>
        <w:pStyle w:val="a9"/>
        <w:numPr>
          <w:ilvl w:val="2"/>
          <w:numId w:val="23"/>
        </w:numPr>
        <w:jc w:val="center"/>
        <w:rPr>
          <w:b/>
          <w:bCs/>
        </w:rPr>
      </w:pPr>
      <w:r w:rsidRPr="001804B2">
        <w:rPr>
          <w:b/>
          <w:bCs/>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613402">
        <w:tc>
          <w:tcPr>
            <w:tcW w:w="756" w:type="dxa"/>
          </w:tcPr>
          <w:p w:rsidR="002D097D" w:rsidRPr="00773DBC" w:rsidRDefault="002D097D" w:rsidP="00704CDE">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2E2906" w:rsidRPr="00773DBC" w:rsidTr="00613402">
        <w:tc>
          <w:tcPr>
            <w:tcW w:w="756" w:type="dxa"/>
          </w:tcPr>
          <w:p w:rsidR="002E2906" w:rsidRPr="00773DBC" w:rsidRDefault="00704CDE" w:rsidP="00704CDE">
            <w:pPr>
              <w:jc w:val="center"/>
            </w:pPr>
            <w:r>
              <w:t>1.</w:t>
            </w:r>
          </w:p>
        </w:tc>
        <w:tc>
          <w:tcPr>
            <w:tcW w:w="2613" w:type="dxa"/>
          </w:tcPr>
          <w:p w:rsidR="002E2906" w:rsidRPr="002E2906" w:rsidRDefault="002E2906" w:rsidP="004E0152">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37" w:type="dxa"/>
          </w:tcPr>
          <w:p w:rsidR="00E52CDB" w:rsidRDefault="00E52CDB" w:rsidP="00E52CDB">
            <w:r>
              <w:t xml:space="preserve">1.Проблема определения коррупции. Уровни восприятия коррупции: бытовой, научный, практический. </w:t>
            </w:r>
          </w:p>
          <w:p w:rsidR="00A51D20" w:rsidRDefault="00E52CDB" w:rsidP="00E52CDB">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2E2906" w:rsidRPr="00B54519" w:rsidRDefault="00A51D20" w:rsidP="00E52CDB">
            <w:pPr>
              <w:pStyle w:val="a9"/>
              <w:tabs>
                <w:tab w:val="left" w:pos="175"/>
              </w:tabs>
              <w:ind w:left="34"/>
              <w:jc w:val="both"/>
              <w:rPr>
                <w:rFonts w:asciiTheme="majorBidi" w:hAnsiTheme="majorBidi" w:cstheme="majorBidi"/>
              </w:rPr>
            </w:pPr>
            <w:r>
              <w:t>4.</w:t>
            </w:r>
            <w:r w:rsidR="00E52CDB">
              <w:t xml:space="preserve">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E2906" w:rsidRPr="00773DBC" w:rsidTr="00613402">
        <w:tc>
          <w:tcPr>
            <w:tcW w:w="756" w:type="dxa"/>
          </w:tcPr>
          <w:p w:rsidR="002E2906" w:rsidRPr="00773DBC" w:rsidRDefault="00704CDE" w:rsidP="00704CDE">
            <w:pPr>
              <w:jc w:val="both"/>
            </w:pPr>
            <w:r>
              <w:t>2.</w:t>
            </w:r>
          </w:p>
        </w:tc>
        <w:tc>
          <w:tcPr>
            <w:tcW w:w="2613" w:type="dxa"/>
          </w:tcPr>
          <w:p w:rsidR="002E2906" w:rsidRPr="002E2906" w:rsidRDefault="002E2906" w:rsidP="00B61CD7">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37" w:type="dxa"/>
          </w:tcPr>
          <w:p w:rsidR="00886C11" w:rsidRPr="00886C11" w:rsidRDefault="00E52CDB" w:rsidP="00351AC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886C11" w:rsidRPr="00886C11" w:rsidRDefault="00E52CDB" w:rsidP="00351AC7">
            <w:pPr>
              <w:pStyle w:val="a9"/>
              <w:numPr>
                <w:ilvl w:val="0"/>
                <w:numId w:val="16"/>
              </w:numPr>
              <w:tabs>
                <w:tab w:val="left" w:pos="317"/>
              </w:tabs>
              <w:ind w:left="0" w:firstLine="34"/>
              <w:jc w:val="both"/>
              <w:rPr>
                <w:bCs/>
                <w:iCs/>
              </w:rPr>
            </w:pPr>
            <w:r w:rsidRPr="00886C11">
              <w:rPr>
                <w:bCs/>
              </w:rPr>
              <w:t>Антикоррупционная политика, формы и методы ее проведения.</w:t>
            </w:r>
          </w:p>
          <w:p w:rsidR="00886C11" w:rsidRDefault="00E52CDB" w:rsidP="00351AC7">
            <w:pPr>
              <w:pStyle w:val="a9"/>
              <w:numPr>
                <w:ilvl w:val="0"/>
                <w:numId w:val="16"/>
              </w:numPr>
              <w:tabs>
                <w:tab w:val="left" w:pos="317"/>
              </w:tabs>
              <w:ind w:left="0" w:firstLine="34"/>
              <w:jc w:val="both"/>
              <w:rPr>
                <w:bCs/>
                <w:iCs/>
              </w:rPr>
            </w:pPr>
            <w:r w:rsidRPr="00886C11">
              <w:rPr>
                <w:bCs/>
                <w:iCs/>
              </w:rPr>
              <w:t>Понятие и уровни противодействия коррупции.</w:t>
            </w:r>
          </w:p>
          <w:p w:rsidR="00886C11" w:rsidRPr="00886C11" w:rsidRDefault="00E52CDB" w:rsidP="00351AC7">
            <w:pPr>
              <w:pStyle w:val="a9"/>
              <w:numPr>
                <w:ilvl w:val="0"/>
                <w:numId w:val="16"/>
              </w:numPr>
              <w:tabs>
                <w:tab w:val="left" w:pos="317"/>
              </w:tabs>
              <w:ind w:left="0" w:firstLine="34"/>
              <w:jc w:val="both"/>
            </w:pPr>
            <w:r w:rsidRPr="00886C11">
              <w:rPr>
                <w:bCs/>
                <w:iCs/>
              </w:rPr>
              <w:t>Участники системы противодействия коррупции.</w:t>
            </w:r>
          </w:p>
          <w:p w:rsidR="00886C11" w:rsidRPr="00886C11" w:rsidRDefault="00886C11" w:rsidP="00351AC7">
            <w:pPr>
              <w:pStyle w:val="a9"/>
              <w:numPr>
                <w:ilvl w:val="0"/>
                <w:numId w:val="16"/>
              </w:numPr>
              <w:tabs>
                <w:tab w:val="left" w:pos="317"/>
              </w:tabs>
              <w:ind w:left="0" w:firstLine="34"/>
              <w:jc w:val="both"/>
              <w:rPr>
                <w:bCs/>
                <w:iCs/>
              </w:rPr>
            </w:pPr>
            <w:r>
              <w:t>Национальный план противодействия коррупции.</w:t>
            </w:r>
          </w:p>
          <w:p w:rsidR="002E2906" w:rsidRPr="00B54519" w:rsidRDefault="00E52CDB" w:rsidP="00351AC7">
            <w:pPr>
              <w:pStyle w:val="a9"/>
              <w:numPr>
                <w:ilvl w:val="0"/>
                <w:numId w:val="16"/>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2E2906" w:rsidRPr="00773DBC" w:rsidTr="00613402">
        <w:tc>
          <w:tcPr>
            <w:tcW w:w="756" w:type="dxa"/>
          </w:tcPr>
          <w:p w:rsidR="002E2906" w:rsidRPr="00773DBC" w:rsidRDefault="00704CDE" w:rsidP="00704CDE">
            <w:pPr>
              <w:jc w:val="both"/>
            </w:pPr>
            <w:r>
              <w:t>3.</w:t>
            </w:r>
          </w:p>
        </w:tc>
        <w:tc>
          <w:tcPr>
            <w:tcW w:w="2613" w:type="dxa"/>
          </w:tcPr>
          <w:p w:rsidR="002E2906" w:rsidRDefault="002E2906" w:rsidP="004E0152">
            <w:r>
              <w:rPr>
                <w:bCs/>
              </w:rPr>
              <w:t>Организацион</w:t>
            </w:r>
            <w:r w:rsidR="00B61CD7">
              <w:rPr>
                <w:bCs/>
              </w:rPr>
              <w:t>н</w:t>
            </w:r>
            <w:r>
              <w:rPr>
                <w:bCs/>
              </w:rPr>
              <w:t>о-правовые основы противодействия коррупции</w:t>
            </w:r>
          </w:p>
        </w:tc>
        <w:tc>
          <w:tcPr>
            <w:tcW w:w="6237" w:type="dxa"/>
          </w:tcPr>
          <w:p w:rsidR="002E2906" w:rsidRPr="00E52CDB" w:rsidRDefault="00E52CDB" w:rsidP="00E52CDB">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E52CDB" w:rsidRPr="00E52CDB" w:rsidRDefault="00E52CDB" w:rsidP="00E52CDB">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E52CDB" w:rsidRPr="00B54519" w:rsidRDefault="00E52CDB" w:rsidP="00B61CD7">
            <w:pPr>
              <w:pStyle w:val="af5"/>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E2906" w:rsidRPr="00773DBC" w:rsidTr="00613402">
        <w:tc>
          <w:tcPr>
            <w:tcW w:w="756" w:type="dxa"/>
          </w:tcPr>
          <w:p w:rsidR="002E2906" w:rsidRPr="00773DBC" w:rsidRDefault="00704CDE" w:rsidP="00704CDE">
            <w:pPr>
              <w:jc w:val="both"/>
            </w:pPr>
            <w:r>
              <w:t>4.</w:t>
            </w:r>
          </w:p>
        </w:tc>
        <w:tc>
          <w:tcPr>
            <w:tcW w:w="2613" w:type="dxa"/>
          </w:tcPr>
          <w:p w:rsidR="002E2906" w:rsidRDefault="00704CDE" w:rsidP="00704CDE">
            <w:pPr>
              <w:jc w:val="both"/>
            </w:pPr>
            <w:r>
              <w:t>Международный</w:t>
            </w:r>
            <w:r>
              <w:rPr>
                <w:bCs/>
                <w:iCs/>
              </w:rPr>
              <w:t xml:space="preserve"> </w:t>
            </w:r>
            <w:r w:rsidR="002E2906">
              <w:rPr>
                <w:bCs/>
                <w:iCs/>
              </w:rPr>
              <w:t>опыт противодействия коррупции</w:t>
            </w:r>
          </w:p>
        </w:tc>
        <w:tc>
          <w:tcPr>
            <w:tcW w:w="6237" w:type="dxa"/>
          </w:tcPr>
          <w:p w:rsidR="00886C11" w:rsidRPr="00886C11" w:rsidRDefault="00886C11" w:rsidP="00886C11">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4.</w:t>
            </w:r>
            <w:r w:rsidRPr="00886C11">
              <w:rPr>
                <w:bCs/>
                <w:iCs/>
              </w:rPr>
              <w:t xml:space="preserve">Опыт США, Китая, европейских государств и других </w:t>
            </w:r>
            <w:r w:rsidRPr="00886C11">
              <w:rPr>
                <w:bCs/>
                <w:iCs/>
              </w:rPr>
              <w:lastRenderedPageBreak/>
              <w:t>государств в противодействии коррупции.</w:t>
            </w:r>
          </w:p>
          <w:p w:rsidR="002E2906" w:rsidRPr="00B54519" w:rsidRDefault="00886C11" w:rsidP="00886C11">
            <w:pPr>
              <w:widowControl/>
              <w:shd w:val="clear" w:color="auto" w:fill="FFFFFF"/>
              <w:tabs>
                <w:tab w:val="left" w:pos="34"/>
                <w:tab w:val="left" w:pos="200"/>
              </w:tabs>
              <w:autoSpaceDN/>
              <w:adjustRightInd/>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2E2906" w:rsidRPr="00773DBC" w:rsidTr="00613402">
        <w:tc>
          <w:tcPr>
            <w:tcW w:w="756" w:type="dxa"/>
          </w:tcPr>
          <w:p w:rsidR="002E2906" w:rsidRPr="00773DBC" w:rsidRDefault="00704CDE" w:rsidP="00704CDE">
            <w:pPr>
              <w:jc w:val="both"/>
            </w:pPr>
            <w:r>
              <w:lastRenderedPageBreak/>
              <w:t>5.</w:t>
            </w:r>
          </w:p>
        </w:tc>
        <w:tc>
          <w:tcPr>
            <w:tcW w:w="2613" w:type="dxa"/>
          </w:tcPr>
          <w:p w:rsidR="002E2906" w:rsidRDefault="002E2906" w:rsidP="004E0152">
            <w:proofErr w:type="spellStart"/>
            <w:r>
              <w:rPr>
                <w:bCs/>
              </w:rPr>
              <w:t>Коррупциогенные</w:t>
            </w:r>
            <w:proofErr w:type="spellEnd"/>
            <w:r>
              <w:rPr>
                <w:bCs/>
              </w:rPr>
              <w:t xml:space="preserve"> факторы</w:t>
            </w:r>
          </w:p>
        </w:tc>
        <w:tc>
          <w:tcPr>
            <w:tcW w:w="6237" w:type="dxa"/>
          </w:tcPr>
          <w:p w:rsidR="00E52CDB" w:rsidRDefault="00E52CDB" w:rsidP="00E52CDB">
            <w:r>
              <w:t xml:space="preserve">1. Институциональные структуры и коррупция. Экономика коррупции: статистический анализ. Потери и выгоды от коррупции. </w:t>
            </w:r>
          </w:p>
          <w:p w:rsidR="00E52CDB" w:rsidRDefault="00E52CDB"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E2906" w:rsidRPr="00B54519" w:rsidRDefault="00046C46" w:rsidP="00B61CD7">
            <w:pPr>
              <w:widowControl/>
              <w:numPr>
                <w:ilvl w:val="0"/>
                <w:numId w:val="15"/>
              </w:numPr>
              <w:tabs>
                <w:tab w:val="clear" w:pos="720"/>
                <w:tab w:val="num" w:pos="317"/>
              </w:tabs>
              <w:autoSpaceDN/>
              <w:adjustRightInd/>
              <w:ind w:left="15" w:firstLine="0"/>
              <w:rPr>
                <w:rFonts w:asciiTheme="majorBidi" w:hAnsiTheme="majorBidi" w:cstheme="majorBidi"/>
              </w:rPr>
            </w:pPr>
            <w:r>
              <w:t>Государственная политика</w:t>
            </w:r>
            <w:r w:rsidR="00E52CDB">
              <w:t xml:space="preserve">, демократия и коррупция. </w:t>
            </w:r>
            <w:r w:rsidR="00E52CDB">
              <w:br/>
              <w:t>4. Моделирование коррупционных отношений. Основные модели коррупционных отношений.</w:t>
            </w:r>
          </w:p>
        </w:tc>
      </w:tr>
      <w:tr w:rsidR="002E2906" w:rsidRPr="00773DBC" w:rsidTr="00613402">
        <w:tc>
          <w:tcPr>
            <w:tcW w:w="756" w:type="dxa"/>
          </w:tcPr>
          <w:p w:rsidR="002E2906" w:rsidRPr="00773DBC" w:rsidRDefault="00704CDE" w:rsidP="00704CDE">
            <w:pPr>
              <w:jc w:val="both"/>
            </w:pPr>
            <w:r>
              <w:t>6.</w:t>
            </w:r>
          </w:p>
        </w:tc>
        <w:tc>
          <w:tcPr>
            <w:tcW w:w="2613" w:type="dxa"/>
          </w:tcPr>
          <w:p w:rsidR="002E2906" w:rsidRDefault="00886C11" w:rsidP="004E0152">
            <w:pPr>
              <w:snapToGrid w:val="0"/>
            </w:pPr>
            <w:r>
              <w:t>Социологический анализ коррупции</w:t>
            </w:r>
          </w:p>
        </w:tc>
        <w:tc>
          <w:tcPr>
            <w:tcW w:w="6237" w:type="dxa"/>
          </w:tcPr>
          <w:p w:rsidR="00886C11" w:rsidRDefault="00886C11"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86C11" w:rsidRDefault="00886C1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E2906" w:rsidRPr="00886C11" w:rsidRDefault="00886C11" w:rsidP="00886C11">
            <w:pPr>
              <w:pStyle w:val="af5"/>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2E2906" w:rsidRPr="00773DBC" w:rsidTr="00613402">
        <w:tc>
          <w:tcPr>
            <w:tcW w:w="756" w:type="dxa"/>
          </w:tcPr>
          <w:p w:rsidR="002E2906" w:rsidRPr="00773DBC" w:rsidRDefault="00704CDE" w:rsidP="00704CDE">
            <w:pPr>
              <w:jc w:val="both"/>
            </w:pPr>
            <w:r>
              <w:t>7.</w:t>
            </w:r>
          </w:p>
        </w:tc>
        <w:tc>
          <w:tcPr>
            <w:tcW w:w="2613" w:type="dxa"/>
          </w:tcPr>
          <w:p w:rsidR="002E2906" w:rsidRDefault="002E2906" w:rsidP="004E0152">
            <w:r>
              <w:t>Конфликт интересов в государственном и муниципальном управлении</w:t>
            </w:r>
          </w:p>
        </w:tc>
        <w:tc>
          <w:tcPr>
            <w:tcW w:w="6237" w:type="dxa"/>
          </w:tcPr>
          <w:p w:rsidR="00886C11" w:rsidRDefault="00886C11" w:rsidP="00351AC7">
            <w:pPr>
              <w:widowControl/>
              <w:numPr>
                <w:ilvl w:val="2"/>
                <w:numId w:val="15"/>
              </w:numPr>
              <w:tabs>
                <w:tab w:val="left" w:pos="318"/>
              </w:tabs>
              <w:autoSpaceDN/>
              <w:adjustRightInd/>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886C11" w:rsidRDefault="00886C11" w:rsidP="004A25A5">
            <w:pPr>
              <w:widowControl/>
              <w:numPr>
                <w:ilvl w:val="2"/>
                <w:numId w:val="15"/>
              </w:numPr>
              <w:tabs>
                <w:tab w:val="left" w:pos="318"/>
              </w:tabs>
              <w:autoSpaceDN/>
              <w:adjustRightInd/>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886C11" w:rsidRDefault="00886C11" w:rsidP="00351AC7">
            <w:pPr>
              <w:widowControl/>
              <w:numPr>
                <w:ilvl w:val="2"/>
                <w:numId w:val="15"/>
              </w:numPr>
              <w:tabs>
                <w:tab w:val="left" w:pos="318"/>
              </w:tabs>
              <w:autoSpaceDN/>
              <w:adjustRightInd/>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886C11" w:rsidRDefault="00886C11" w:rsidP="00351AC7">
            <w:pPr>
              <w:widowControl/>
              <w:numPr>
                <w:ilvl w:val="2"/>
                <w:numId w:val="15"/>
              </w:numPr>
              <w:tabs>
                <w:tab w:val="left" w:pos="318"/>
              </w:tabs>
              <w:autoSpaceDN/>
              <w:adjustRightInd/>
              <w:ind w:left="34" w:firstLine="0"/>
              <w:jc w:val="both"/>
              <w:rPr>
                <w:iCs/>
              </w:rPr>
            </w:pPr>
            <w:r>
              <w:rPr>
                <w:iCs/>
                <w:color w:val="000000"/>
              </w:rPr>
              <w:t>Разрешение конфликта интересов как административная процедура.</w:t>
            </w:r>
            <w:r>
              <w:rPr>
                <w:iCs/>
              </w:rPr>
              <w:t xml:space="preserve"> </w:t>
            </w:r>
          </w:p>
          <w:p w:rsidR="00886C11" w:rsidRDefault="00886C11" w:rsidP="00351AC7">
            <w:pPr>
              <w:widowControl/>
              <w:numPr>
                <w:ilvl w:val="2"/>
                <w:numId w:val="15"/>
              </w:numPr>
              <w:tabs>
                <w:tab w:val="left" w:pos="318"/>
              </w:tabs>
              <w:autoSpaceDN/>
              <w:adjustRightInd/>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2E2906" w:rsidRPr="00B54519" w:rsidRDefault="00886C11" w:rsidP="00351AC7">
            <w:pPr>
              <w:widowControl/>
              <w:numPr>
                <w:ilvl w:val="2"/>
                <w:numId w:val="15"/>
              </w:numPr>
              <w:tabs>
                <w:tab w:val="left" w:pos="318"/>
              </w:tabs>
              <w:autoSpaceDN/>
              <w:adjustRightInd/>
              <w:ind w:left="34" w:firstLine="0"/>
              <w:jc w:val="both"/>
              <w:rPr>
                <w:rFonts w:asciiTheme="majorBidi" w:hAnsiTheme="majorBidi" w:cstheme="majorBidi"/>
              </w:rPr>
            </w:pPr>
            <w:r>
              <w:rPr>
                <w:iCs/>
              </w:rPr>
              <w:t>Этические кодексы гражданских и муниципальных служащих</w:t>
            </w:r>
          </w:p>
        </w:tc>
      </w:tr>
      <w:tr w:rsidR="002E2906" w:rsidRPr="00773DBC" w:rsidTr="00613402">
        <w:tc>
          <w:tcPr>
            <w:tcW w:w="756" w:type="dxa"/>
          </w:tcPr>
          <w:p w:rsidR="002E2906" w:rsidRPr="00773DBC" w:rsidRDefault="00704CDE" w:rsidP="00704CDE">
            <w:pPr>
              <w:jc w:val="both"/>
            </w:pPr>
            <w:r>
              <w:t>8.</w:t>
            </w:r>
          </w:p>
        </w:tc>
        <w:tc>
          <w:tcPr>
            <w:tcW w:w="2613" w:type="dxa"/>
          </w:tcPr>
          <w:p w:rsidR="002E2906" w:rsidRDefault="002E2906" w:rsidP="004E0152">
            <w:pPr>
              <w:snapToGrid w:val="0"/>
            </w:pPr>
            <w:r>
              <w:t xml:space="preserve"> </w:t>
            </w:r>
            <w:r>
              <w:rPr>
                <w:bCs/>
                <w:color w:val="000000"/>
              </w:rPr>
              <w:t>Антикоррупционные ограничения в сфере государственной и муниципальной службы</w:t>
            </w:r>
          </w:p>
        </w:tc>
        <w:tc>
          <w:tcPr>
            <w:tcW w:w="6237" w:type="dxa"/>
          </w:tcPr>
          <w:p w:rsidR="00886C11" w:rsidRDefault="00886C11" w:rsidP="00886C11">
            <w:pPr>
              <w:spacing w:line="100" w:lineRule="atLeast"/>
              <w:ind w:left="15"/>
            </w:pPr>
            <w:r>
              <w:t>1. Правовое положение государственного служащего. Пределы служебного усмотрения.</w:t>
            </w:r>
          </w:p>
          <w:p w:rsidR="00886C11" w:rsidRDefault="00886C11" w:rsidP="00886C11">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886C11" w:rsidRDefault="00886C11" w:rsidP="00886C11">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86C11" w:rsidRDefault="00886C11" w:rsidP="00886C11">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86C11" w:rsidRDefault="00886C11" w:rsidP="00886C11">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86C11" w:rsidRDefault="00886C11" w:rsidP="00886C11">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86C11" w:rsidRDefault="00886C11" w:rsidP="00886C11">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E2906" w:rsidRPr="001643BD" w:rsidRDefault="00886C11" w:rsidP="00886C11">
            <w:pPr>
              <w:spacing w:line="100" w:lineRule="atLeast"/>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2E2906" w:rsidRPr="00773DBC" w:rsidTr="00613402">
        <w:tc>
          <w:tcPr>
            <w:tcW w:w="756" w:type="dxa"/>
          </w:tcPr>
          <w:p w:rsidR="002E2906" w:rsidRPr="00773DBC" w:rsidRDefault="00704CDE" w:rsidP="00704CDE">
            <w:pPr>
              <w:jc w:val="both"/>
            </w:pPr>
            <w:r>
              <w:lastRenderedPageBreak/>
              <w:t>9.</w:t>
            </w:r>
          </w:p>
        </w:tc>
        <w:tc>
          <w:tcPr>
            <w:tcW w:w="2613" w:type="dxa"/>
          </w:tcPr>
          <w:p w:rsidR="002E2906" w:rsidRDefault="002E2906"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37" w:type="dxa"/>
          </w:tcPr>
          <w:p w:rsidR="00886C11" w:rsidRDefault="00886C11" w:rsidP="00886C11">
            <w:pPr>
              <w:jc w:val="both"/>
            </w:pPr>
            <w:r>
              <w:t xml:space="preserve">1. Кодексы этического поведения – основа организации работы по противодействию коррупции. </w:t>
            </w:r>
          </w:p>
          <w:p w:rsidR="00886C11" w:rsidRDefault="00886C11" w:rsidP="00886C11">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2E2906" w:rsidRPr="00886C11" w:rsidRDefault="00886C11" w:rsidP="00886C11">
            <w:pPr>
              <w:pStyle w:val="af5"/>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9B6B19" w:rsidRPr="00EE5BA6" w:rsidRDefault="009B6B19" w:rsidP="009B6B19">
      <w:pPr>
        <w:shd w:val="clear" w:color="auto" w:fill="FFFFFF"/>
        <w:rPr>
          <w:rFonts w:asciiTheme="majorBidi" w:hAnsiTheme="majorBidi" w:cstheme="majorBidi"/>
        </w:rPr>
      </w:pPr>
      <w:r>
        <w:rPr>
          <w:rFonts w:asciiTheme="majorBidi" w:hAnsiTheme="majorBidi" w:cstheme="majorBidi"/>
        </w:rPr>
        <w:t xml:space="preserve">1. </w:t>
      </w:r>
      <w:hyperlink r:id="rId9" w:tgtFrame="_blank" w:history="1">
        <w:r w:rsidRPr="00EE5BA6">
          <w:rPr>
            <w:rStyle w:val="ad"/>
            <w:rFonts w:asciiTheme="majorBidi" w:hAnsiTheme="majorBidi" w:cstheme="majorBidi"/>
            <w:color w:val="auto"/>
            <w:u w:val="none"/>
          </w:rPr>
          <w:t>Противодействие коррупции. Учебное пособие</w:t>
        </w:r>
        <w:r>
          <w:rPr>
            <w:rStyle w:val="ad"/>
            <w:rFonts w:asciiTheme="majorBidi" w:hAnsiTheme="majorBidi" w:cstheme="majorBidi"/>
            <w:color w:val="auto"/>
            <w:u w:val="none"/>
          </w:rPr>
          <w:t>.</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Быков А.В., </w:t>
      </w:r>
      <w:proofErr w:type="spellStart"/>
      <w:r w:rsidRPr="00EE5BA6">
        <w:rPr>
          <w:rFonts w:asciiTheme="majorBidi" w:hAnsiTheme="majorBidi" w:cstheme="majorBidi"/>
        </w:rPr>
        <w:t>Голубовский</w:t>
      </w:r>
      <w:proofErr w:type="spellEnd"/>
      <w:r w:rsidRPr="00EE5BA6">
        <w:rPr>
          <w:rFonts w:asciiTheme="majorBidi" w:hAnsiTheme="majorBidi" w:cstheme="majorBidi"/>
        </w:rPr>
        <w:t xml:space="preserve"> В.Ю., Никодимов И.Ю., Бурмистров И.А., Глазкова Л.В., Миронова Е.А., </w:t>
      </w:r>
      <w:proofErr w:type="spellStart"/>
      <w:r w:rsidRPr="00EE5BA6">
        <w:rPr>
          <w:rFonts w:asciiTheme="majorBidi" w:hAnsiTheme="majorBidi" w:cstheme="majorBidi"/>
        </w:rPr>
        <w:t>Синюкова</w:t>
      </w:r>
      <w:proofErr w:type="spellEnd"/>
      <w:r w:rsidRPr="00EE5BA6">
        <w:rPr>
          <w:rFonts w:asciiTheme="majorBidi" w:hAnsiTheme="majorBidi" w:cstheme="majorBidi"/>
        </w:rPr>
        <w:t xml:space="preserve"> Т.Н.</w:t>
      </w:r>
      <w:r>
        <w:rPr>
          <w:rFonts w:asciiTheme="majorBidi" w:hAnsiTheme="majorBidi" w:cstheme="majorBidi"/>
        </w:rPr>
        <w:t xml:space="preserve"> М.: </w:t>
      </w:r>
      <w:r w:rsidRPr="00EE5BA6">
        <w:rPr>
          <w:rFonts w:asciiTheme="majorBidi" w:hAnsiTheme="majorBidi" w:cstheme="majorBidi"/>
        </w:rPr>
        <w:t>Дашков и К</w:t>
      </w:r>
      <w:r>
        <w:rPr>
          <w:rFonts w:asciiTheme="majorBidi" w:hAnsiTheme="majorBidi" w:cstheme="majorBidi"/>
        </w:rPr>
        <w:t>. 2019.</w:t>
      </w:r>
    </w:p>
    <w:p w:rsidR="009B6B19" w:rsidRDefault="009B6B19" w:rsidP="009B6B19">
      <w:pPr>
        <w:shd w:val="clear" w:color="auto" w:fill="FFFFFF"/>
        <w:rPr>
          <w:rFonts w:asciiTheme="majorBidi" w:hAnsiTheme="majorBidi" w:cstheme="majorBidi"/>
        </w:rPr>
      </w:pPr>
      <w:r>
        <w:rPr>
          <w:rFonts w:asciiTheme="majorBidi" w:hAnsiTheme="majorBidi" w:cstheme="majorBidi"/>
        </w:rPr>
        <w:t xml:space="preserve">2. </w:t>
      </w:r>
      <w:r w:rsidRPr="00EE5BA6">
        <w:rPr>
          <w:rFonts w:asciiTheme="majorBidi" w:hAnsiTheme="majorBidi" w:cstheme="majorBidi"/>
        </w:rPr>
        <w:t>Годунов И.В.</w:t>
      </w:r>
      <w:r>
        <w:rPr>
          <w:rFonts w:asciiTheme="majorBidi" w:hAnsiTheme="majorBidi" w:cstheme="majorBidi"/>
        </w:rPr>
        <w:t xml:space="preserve"> </w:t>
      </w:r>
      <w:hyperlink r:id="rId10" w:tgtFrame="_blank" w:history="1">
        <w:r w:rsidRPr="00EE5BA6">
          <w:rPr>
            <w:rStyle w:val="ad"/>
            <w:rFonts w:asciiTheme="majorBidi" w:hAnsiTheme="majorBidi" w:cstheme="majorBidi"/>
            <w:color w:val="auto"/>
            <w:u w:val="none"/>
          </w:rPr>
          <w:t>Противодействие коррупции. Учебник</w:t>
        </w:r>
        <w:r>
          <w:rPr>
            <w:rStyle w:val="ad"/>
            <w:rFonts w:asciiTheme="majorBidi" w:hAnsiTheme="majorBidi" w:cstheme="majorBidi"/>
            <w:color w:val="auto"/>
            <w:u w:val="none"/>
          </w:rPr>
          <w:t xml:space="preserve">. М.: </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 Институт автоматизации проектирования РАН</w:t>
      </w:r>
      <w:r>
        <w:rPr>
          <w:rFonts w:asciiTheme="majorBidi" w:hAnsiTheme="majorBidi" w:cstheme="majorBidi"/>
        </w:rPr>
        <w:t xml:space="preserve">. </w:t>
      </w:r>
      <w:r w:rsidRPr="00EE5BA6">
        <w:rPr>
          <w:rFonts w:asciiTheme="majorBidi" w:hAnsiTheme="majorBidi" w:cstheme="majorBidi"/>
        </w:rPr>
        <w:t>2019</w:t>
      </w:r>
      <w:r>
        <w:rPr>
          <w:rFonts w:asciiTheme="majorBidi" w:hAnsiTheme="majorBidi" w:cstheme="majorBidi"/>
        </w:rPr>
        <w:t>.</w:t>
      </w:r>
    </w:p>
    <w:p w:rsidR="009B6B19" w:rsidRDefault="009B6B19" w:rsidP="009B6B19">
      <w:pPr>
        <w:shd w:val="clear" w:color="auto" w:fill="FFFFFF"/>
        <w:jc w:val="both"/>
        <w:rPr>
          <w:rFonts w:asciiTheme="majorBidi" w:hAnsiTheme="majorBidi" w:cstheme="majorBidi"/>
        </w:rPr>
      </w:pPr>
      <w:r>
        <w:rPr>
          <w:rFonts w:asciiTheme="majorBidi" w:hAnsiTheme="majorBidi" w:cstheme="majorBidi"/>
        </w:rPr>
        <w:t xml:space="preserve">3. </w:t>
      </w:r>
      <w:hyperlink r:id="rId11" w:tgtFrame="_blank" w:history="1">
        <w:r w:rsidRPr="0088346C">
          <w:rPr>
            <w:rStyle w:val="ad"/>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Дахов</w:t>
      </w:r>
      <w:proofErr w:type="spellEnd"/>
      <w:r w:rsidRPr="00352C86">
        <w:rPr>
          <w:rFonts w:asciiTheme="majorBidi" w:hAnsiTheme="majorBidi" w:cstheme="majorBidi"/>
        </w:rPr>
        <w:t xml:space="preserve"> И.Г., Семенова А.А. Противодействие коррупции в системе управления народным хозяйством. М.: </w:t>
      </w:r>
      <w:proofErr w:type="spellStart"/>
      <w:r w:rsidRPr="00352C86">
        <w:rPr>
          <w:rFonts w:asciiTheme="majorBidi" w:hAnsiTheme="majorBidi" w:cstheme="majorBidi"/>
        </w:rPr>
        <w:t>Русайнс</w:t>
      </w:r>
      <w:proofErr w:type="spellEnd"/>
      <w:r w:rsidRPr="00352C86">
        <w:rPr>
          <w:rFonts w:asciiTheme="majorBidi" w:hAnsiTheme="majorBidi" w:cstheme="majorBidi"/>
        </w:rPr>
        <w:t xml:space="preserve"> 2015.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Кабашов</w:t>
      </w:r>
      <w:proofErr w:type="spellEnd"/>
      <w:r w:rsidRPr="00352C86">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1804B2" w:rsidRPr="00352C86" w:rsidRDefault="001804B2" w:rsidP="00352C86">
      <w:pPr>
        <w:pStyle w:val="a9"/>
        <w:ind w:left="0"/>
        <w:jc w:val="both"/>
        <w:rPr>
          <w:rFonts w:asciiTheme="majorBidi" w:hAnsiTheme="majorBidi" w:cstheme="majorBidi"/>
        </w:rPr>
      </w:pPr>
      <w:proofErr w:type="spellStart"/>
      <w:r w:rsidRPr="00352C86">
        <w:rPr>
          <w:rFonts w:asciiTheme="majorBidi" w:hAnsiTheme="majorBidi" w:cstheme="majorBidi"/>
        </w:rPr>
        <w:t>Андриченко</w:t>
      </w:r>
      <w:proofErr w:type="spellEnd"/>
      <w:r w:rsidRPr="00352C86">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rPr>
          <w:rFonts w:asciiTheme="majorBidi" w:hAnsiTheme="majorBidi" w:cstheme="majorBidi"/>
        </w:rPr>
        <w:t>IPRbooks</w:t>
      </w:r>
      <w:proofErr w:type="spellEnd"/>
      <w:r w:rsidRPr="00352C86">
        <w:rPr>
          <w:rFonts w:asciiTheme="majorBidi" w:hAnsiTheme="majorBidi" w:cstheme="majorBidi"/>
        </w:rPr>
        <w:t>», по паролю</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lastRenderedPageBreak/>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Быков  А.В.,  Щукин  С.Ю.  Некоторые  вопросы  противодействия  коррупции  в России и США: теоретико-правовой аспект. 2015. (электронный ресурс</w:t>
      </w:r>
      <w:r w:rsidRPr="00352C86">
        <w:rPr>
          <w:rFonts w:asciiTheme="majorBidi" w:hAnsiTheme="majorBidi" w:cstheme="majorBidi"/>
        </w:rPr>
        <w:t xml:space="preserve"> </w:t>
      </w:r>
      <w:r w:rsidRPr="008D00D7">
        <w:rPr>
          <w:rFonts w:asciiTheme="majorBidi" w:hAnsiTheme="majorBidi" w:cstheme="majorBidi"/>
        </w:rPr>
        <w:t xml:space="preserve">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proofErr w:type="spellStart"/>
      <w:r w:rsidRPr="008D00D7">
        <w:rPr>
          <w:rFonts w:asciiTheme="majorBidi" w:hAnsiTheme="majorBidi" w:cstheme="majorBidi"/>
        </w:rPr>
        <w:t>Левакин</w:t>
      </w:r>
      <w:proofErr w:type="spellEnd"/>
      <w:r w:rsidRPr="008D00D7">
        <w:rPr>
          <w:rFonts w:asciiTheme="majorBidi" w:hAnsiTheme="majorBidi" w:cstheme="majorBidi"/>
        </w:rPr>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Многоликая коррупция. Выявление уязвимых мест на уровне секторов экономики</w:t>
      </w:r>
      <w:r w:rsidRPr="00352C86">
        <w:rPr>
          <w:rFonts w:asciiTheme="majorBidi" w:hAnsiTheme="majorBidi" w:cstheme="majorBidi"/>
        </w:rPr>
        <w:t xml:space="preserve"> </w:t>
      </w:r>
      <w:r w:rsidRPr="008D00D7">
        <w:rPr>
          <w:rFonts w:asciiTheme="majorBidi" w:hAnsiTheme="majorBidi" w:cstheme="majorBidi"/>
        </w:rPr>
        <w:t xml:space="preserve">и государственного управления. Под редакцией Э. Кампоса и С. </w:t>
      </w:r>
      <w:proofErr w:type="spellStart"/>
      <w:r w:rsidRPr="008D00D7">
        <w:rPr>
          <w:rFonts w:asciiTheme="majorBidi" w:hAnsiTheme="majorBidi" w:cstheme="majorBidi"/>
        </w:rPr>
        <w:t>Прадхана</w:t>
      </w:r>
      <w:proofErr w:type="spellEnd"/>
      <w:r w:rsidRPr="008D00D7">
        <w:rPr>
          <w:rFonts w:asciiTheme="majorBidi" w:hAnsiTheme="majorBidi" w:cstheme="majorBidi"/>
        </w:rPr>
        <w:t xml:space="preserve">. 2014. </w:t>
      </w:r>
      <w:proofErr w:type="spellStart"/>
      <w:r w:rsidRPr="008D00D7">
        <w:rPr>
          <w:rFonts w:asciiTheme="majorBidi" w:hAnsiTheme="majorBidi" w:cstheme="majorBidi"/>
        </w:rPr>
        <w:t>М.Альпина</w:t>
      </w:r>
      <w:proofErr w:type="spellEnd"/>
      <w:r w:rsidRPr="008D00D7">
        <w:rPr>
          <w:rFonts w:asciiTheme="majorBidi" w:hAnsiTheme="majorBidi" w:cstheme="majorBidi"/>
        </w:rPr>
        <w:t>.</w:t>
      </w:r>
    </w:p>
    <w:p w:rsidR="00BA1BED" w:rsidRPr="008D00D7" w:rsidRDefault="00BA1BED" w:rsidP="00352C86">
      <w:pPr>
        <w:widowControl/>
        <w:shd w:val="clear" w:color="auto" w:fill="FFFFFF"/>
        <w:autoSpaceDE/>
        <w:autoSpaceDN/>
        <w:adjustRightInd/>
        <w:jc w:val="both"/>
        <w:rPr>
          <w:rFonts w:asciiTheme="majorBidi" w:hAnsiTheme="majorBidi" w:cstheme="majorBidi"/>
        </w:rPr>
      </w:pPr>
    </w:p>
    <w:p w:rsidR="00BA1BED" w:rsidRPr="00BA1BED" w:rsidRDefault="00BA1BED" w:rsidP="00BA1BED">
      <w:pPr>
        <w:widowControl/>
        <w:shd w:val="clear" w:color="auto" w:fill="FFFFFF"/>
        <w:autoSpaceDE/>
        <w:autoSpaceDN/>
        <w:adjustRightInd/>
        <w:rPr>
          <w:rFonts w:ascii="yandex-sans" w:hAnsi="yandex-sans"/>
          <w:b/>
          <w:color w:val="000000"/>
          <w:sz w:val="23"/>
          <w:szCs w:val="23"/>
        </w:rPr>
      </w:pPr>
      <w:r w:rsidRPr="00BA1BED">
        <w:rPr>
          <w:rFonts w:ascii="yandex-sans" w:hAnsi="yandex-sans" w:hint="eastAsia"/>
          <w:b/>
          <w:color w:val="000000"/>
          <w:sz w:val="23"/>
          <w:szCs w:val="23"/>
        </w:rPr>
        <w:t>В</w:t>
      </w:r>
      <w:r w:rsidRPr="00BA1BED">
        <w:rPr>
          <w:rFonts w:ascii="yandex-sans" w:hAnsi="yandex-sans"/>
          <w:b/>
          <w:color w:val="000000"/>
          <w:sz w:val="23"/>
          <w:szCs w:val="23"/>
        </w:rPr>
        <w:t xml:space="preserve">иды самостоятельной работы </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Изучение литературы, конспектирование</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Аннотирование</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Реферирование литературы</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Работа со справочными материалами</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Работа с Интернет-ресурсами</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Использование ИКТ-технологий</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Подготовка эссе, презентаций</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Индивидуальные творческие задания</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Подготовка к экзамену (зачету)</w:t>
      </w:r>
    </w:p>
    <w:p w:rsidR="00B10923" w:rsidRDefault="00B10923" w:rsidP="00352C86">
      <w:pPr>
        <w:ind w:firstLine="709"/>
        <w:rPr>
          <w:b/>
        </w:rPr>
      </w:pPr>
    </w:p>
    <w:p w:rsidR="00352C86" w:rsidRPr="00B46C4C" w:rsidRDefault="00352C86" w:rsidP="00352C86">
      <w:pPr>
        <w:ind w:firstLine="709"/>
        <w:rPr>
          <w:b/>
        </w:rPr>
      </w:pPr>
      <w:r w:rsidRPr="00B46C4C">
        <w:rPr>
          <w:b/>
        </w:rPr>
        <w:t>Вопросы для самостоятельного изучения:</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Социологическая характеристика взяточничества и коррупции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и ее формы в избирательном процессе</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Понятие преступного сообщества (преступной организации) и его связь с взяточничеством и коррупцией</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Борьба с организованной преступностью и коррупцией в свете защиты прав человека</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Эффективность правоохранительной системы в борьбе с коррупцией</w:t>
      </w:r>
    </w:p>
    <w:p w:rsidR="00352C86" w:rsidRPr="005063FE"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p w:rsidR="001804B2" w:rsidRDefault="001804B2" w:rsidP="00E05591">
      <w:pPr>
        <w:ind w:firstLine="357"/>
        <w:jc w:val="both"/>
      </w:pPr>
    </w:p>
    <w:p w:rsidR="00352C86" w:rsidRPr="00352C86" w:rsidRDefault="00352C8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52C86" w:rsidRPr="00DC11F5" w:rsidRDefault="00352C86" w:rsidP="00352C86">
      <w:pPr>
        <w:ind w:left="360"/>
        <w:jc w:val="both"/>
      </w:pPr>
      <w:r w:rsidRPr="00DC11F5">
        <w:t>Предусмотрены  следующие виды контроля качества освоения конкретной дисциплины:</w:t>
      </w:r>
    </w:p>
    <w:p w:rsidR="00352C86" w:rsidRPr="00DC11F5" w:rsidRDefault="00352C86" w:rsidP="00352C86">
      <w:pPr>
        <w:ind w:left="360"/>
        <w:jc w:val="both"/>
      </w:pPr>
      <w:r w:rsidRPr="00DC11F5">
        <w:t>- текущий контроль успеваемости</w:t>
      </w:r>
    </w:p>
    <w:p w:rsidR="00352C86" w:rsidRPr="00DC11F5" w:rsidRDefault="00352C86" w:rsidP="00352C86">
      <w:pPr>
        <w:ind w:left="360"/>
        <w:jc w:val="both"/>
      </w:pPr>
      <w:r w:rsidRPr="00DC11F5">
        <w:t>- промежуточная аттестация обучающихся по дисциплине</w:t>
      </w:r>
    </w:p>
    <w:p w:rsidR="00352C86" w:rsidRPr="00DC11F5" w:rsidRDefault="00352C8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52C86" w:rsidRPr="00DC11F5" w:rsidRDefault="00352C8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Pr="00352C86" w:rsidRDefault="00C37266" w:rsidP="00C37266">
      <w:pPr>
        <w:pStyle w:val="a9"/>
        <w:jc w:val="both"/>
        <w:rPr>
          <w:b/>
          <w:bCs/>
          <w:iCs/>
        </w:rPr>
      </w:pPr>
      <w:r w:rsidRPr="00352C86">
        <w:rPr>
          <w:b/>
          <w:bCs/>
          <w:iCs/>
        </w:rPr>
        <w:t xml:space="preserve">6.1 Паспорт фонда оценочных средств </w:t>
      </w:r>
      <w:r w:rsidR="009E0041" w:rsidRPr="00352C86">
        <w:rPr>
          <w:b/>
          <w:bCs/>
          <w:iCs/>
        </w:rPr>
        <w:t xml:space="preserve">для проведения текущей аттестации </w:t>
      </w:r>
      <w:r w:rsidRPr="00352C86">
        <w:rPr>
          <w:b/>
          <w:bCs/>
          <w:iCs/>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73DBC" w:rsidTr="002E2906">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w:t>
            </w:r>
            <w:r w:rsidRPr="00773DBC">
              <w:rPr>
                <w:b/>
              </w:rPr>
              <w:lastRenderedPageBreak/>
              <w:t>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922516" w:rsidRPr="00773DBC" w:rsidTr="002E2906">
        <w:tc>
          <w:tcPr>
            <w:tcW w:w="709" w:type="dxa"/>
          </w:tcPr>
          <w:p w:rsidR="00922516" w:rsidRPr="00773DBC" w:rsidRDefault="00922516" w:rsidP="00FA5C86">
            <w:pPr>
              <w:pStyle w:val="a9"/>
              <w:numPr>
                <w:ilvl w:val="0"/>
                <w:numId w:val="6"/>
              </w:numPr>
              <w:ind w:right="305"/>
            </w:pPr>
          </w:p>
        </w:tc>
        <w:tc>
          <w:tcPr>
            <w:tcW w:w="2551" w:type="dxa"/>
          </w:tcPr>
          <w:p w:rsidR="00922516" w:rsidRPr="002E2906" w:rsidRDefault="002E2906" w:rsidP="001C17F6">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704CDE" w:rsidRPr="00EF68D4" w:rsidRDefault="00352C86" w:rsidP="00704CDE">
            <w:pPr>
              <w:jc w:val="center"/>
              <w:rPr>
                <w:rFonts w:asciiTheme="majorBidi" w:hAnsiTheme="majorBidi" w:cstheme="majorBidi"/>
              </w:rPr>
            </w:pPr>
            <w:r>
              <w:rPr>
                <w:rFonts w:asciiTheme="majorBidi" w:hAnsiTheme="majorBidi" w:cstheme="majorBidi"/>
              </w:rPr>
              <w:t>УК-2</w:t>
            </w:r>
          </w:p>
          <w:p w:rsidR="00922516" w:rsidRPr="00773DBC" w:rsidRDefault="00922516" w:rsidP="009E0041">
            <w:pPr>
              <w:pStyle w:val="a9"/>
              <w:ind w:left="0"/>
              <w:jc w:val="both"/>
            </w:pPr>
          </w:p>
        </w:tc>
        <w:tc>
          <w:tcPr>
            <w:tcW w:w="4961" w:type="dxa"/>
          </w:tcPr>
          <w:p w:rsidR="00922516" w:rsidRPr="00DB4F00" w:rsidRDefault="00922516" w:rsidP="009B4652">
            <w:pPr>
              <w:pStyle w:val="a9"/>
              <w:ind w:left="0"/>
              <w:jc w:val="both"/>
            </w:pPr>
            <w:r w:rsidRPr="00DB4F00">
              <w:t xml:space="preserve">Вопросы к семинару, </w:t>
            </w:r>
            <w:r w:rsidR="00B1715F">
              <w:t>дискуссии</w:t>
            </w:r>
            <w:r w:rsidR="00B1715F" w:rsidRPr="00DB4F00">
              <w:t xml:space="preserve">,  </w:t>
            </w:r>
            <w:r w:rsidR="00B1715F">
              <w:t xml:space="preserve"> </w:t>
            </w:r>
            <w:r w:rsidRPr="00DB4F00">
              <w:t>проблемно-аналитическое задание</w:t>
            </w:r>
            <w:r w:rsidR="00D21EDD">
              <w:t>, эссе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Pr="002E2906" w:rsidRDefault="00084411" w:rsidP="00046C46">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6C46">
            <w:pPr>
              <w:pStyle w:val="a9"/>
              <w:ind w:left="0"/>
              <w:jc w:val="both"/>
            </w:pPr>
            <w:r w:rsidRPr="00DB4F00">
              <w:t>Вопросы к семинару, проблемно-аналитическое задание, задание к диспуту</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8862AD" w:rsidP="008862AD">
            <w:r>
              <w:rPr>
                <w:bCs/>
              </w:rPr>
              <w:t xml:space="preserve">Организационно-правовые основы противодействия коррупции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9B4652">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704CDE">
            <w:pPr>
              <w:jc w:val="both"/>
            </w:pPr>
            <w:r>
              <w:t>Международный</w:t>
            </w:r>
            <w:r>
              <w:rPr>
                <w:bCs/>
                <w:iCs/>
              </w:rPr>
              <w:t xml:space="preserve"> опыт противодействия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084411" w:rsidP="00A51D20">
            <w:pPr>
              <w:jc w:val="center"/>
            </w:pPr>
          </w:p>
        </w:tc>
        <w:tc>
          <w:tcPr>
            <w:tcW w:w="4961" w:type="dxa"/>
          </w:tcPr>
          <w:p w:rsidR="00084411" w:rsidRPr="00DB4F00" w:rsidRDefault="00084411" w:rsidP="00B1715F">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roofErr w:type="spellStart"/>
            <w:r>
              <w:rPr>
                <w:bCs/>
              </w:rPr>
              <w:t>Коррупциогенные</w:t>
            </w:r>
            <w:proofErr w:type="spellEnd"/>
            <w:r>
              <w:rPr>
                <w:bCs/>
              </w:rPr>
              <w:t xml:space="preserve"> факторы</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487524" w:rsidP="004E0152">
            <w:pPr>
              <w:snapToGrid w:val="0"/>
            </w:pPr>
            <w:r>
              <w:t>Социологический анализ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 xml:space="preserve">Вопросы к семинару, ситуационные задачи, </w:t>
            </w:r>
            <w:r>
              <w:t>доклады</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r>
              <w:t>Конфликт интересов в государственном и муниципальном управлении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EE5BA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B1715F">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87524">
            <w:pPr>
              <w:snapToGrid w:val="0"/>
            </w:pPr>
            <w:r>
              <w:t xml:space="preserve"> </w:t>
            </w:r>
            <w:r w:rsidR="00487524">
              <w:rPr>
                <w:bCs/>
                <w:color w:val="000000"/>
              </w:rPr>
              <w:t>Антикоррупционные ограничения в сфере государственной и муниципальной службы</w:t>
            </w:r>
            <w:r w:rsidR="00487524" w:rsidRPr="00D21EDD">
              <w:rPr>
                <w:rFonts w:asciiTheme="majorBidi" w:hAnsiTheme="majorBidi" w:cstheme="majorBidi"/>
              </w:rPr>
              <w:t xml:space="preserve">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вопросы к контрольной работе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084411" w:rsidRDefault="00A51D20" w:rsidP="00A51D20">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проблемно-аналитическое задание</w:t>
            </w:r>
          </w:p>
        </w:tc>
      </w:tr>
    </w:tbl>
    <w:p w:rsidR="00292F7F" w:rsidRPr="00DC11F5" w:rsidRDefault="00292F7F" w:rsidP="00292F7F">
      <w:pPr>
        <w:ind w:left="720"/>
        <w:jc w:val="both"/>
        <w:rPr>
          <w:i/>
          <w:iCs/>
        </w:rPr>
      </w:pPr>
    </w:p>
    <w:p w:rsidR="00292F7F" w:rsidRPr="00DC11F5" w:rsidRDefault="00292F7F"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2F7F" w:rsidRDefault="00292F7F" w:rsidP="00292F7F">
      <w:pPr>
        <w:ind w:left="720"/>
        <w:jc w:val="both"/>
        <w:rPr>
          <w:i/>
          <w:iCs/>
          <w:u w:val="single"/>
        </w:rPr>
      </w:pPr>
    </w:p>
    <w:p w:rsidR="00292F7F" w:rsidRPr="002D34C3" w:rsidRDefault="00292F7F" w:rsidP="00292F7F">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292F7F" w:rsidRDefault="00292F7F" w:rsidP="00292F7F">
      <w:pPr>
        <w:ind w:left="720"/>
        <w:jc w:val="both"/>
        <w:rPr>
          <w:b/>
          <w:iCs/>
        </w:rPr>
      </w:pPr>
      <w:r>
        <w:rPr>
          <w:b/>
          <w:iCs/>
        </w:rPr>
        <w:t xml:space="preserve">Вопросы к занятию </w:t>
      </w:r>
    </w:p>
    <w:p w:rsidR="00292F7F" w:rsidRDefault="00292F7F" w:rsidP="00292F7F">
      <w:r>
        <w:t xml:space="preserve">1.Проблема определения коррупции. Уровни восприятия коррупции: бытовой, научный, практический. </w:t>
      </w:r>
    </w:p>
    <w:p w:rsidR="00292F7F" w:rsidRDefault="00292F7F" w:rsidP="00292F7F">
      <w:pPr>
        <w:pStyle w:val="a9"/>
        <w:tabs>
          <w:tab w:val="left" w:pos="175"/>
        </w:tabs>
        <w:ind w:left="0"/>
        <w:jc w:val="both"/>
      </w:pPr>
      <w:r>
        <w:t>2. Многообразие научных определений коррупции.</w:t>
      </w:r>
    </w:p>
    <w:p w:rsidR="00292F7F" w:rsidRDefault="00292F7F" w:rsidP="00292F7F">
      <w:pPr>
        <w:pStyle w:val="a9"/>
        <w:tabs>
          <w:tab w:val="left" w:pos="175"/>
        </w:tabs>
        <w:ind w:left="0"/>
        <w:jc w:val="both"/>
      </w:pPr>
      <w:r>
        <w:t>3. Виды коррупции. Низовая и верхушечная коррупция.</w:t>
      </w:r>
    </w:p>
    <w:p w:rsidR="00414FBA" w:rsidRDefault="00292F7F"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292F7F" w:rsidRDefault="00292F7F" w:rsidP="00292F7F">
      <w:pPr>
        <w:pStyle w:val="a9"/>
        <w:jc w:val="both"/>
      </w:pPr>
    </w:p>
    <w:p w:rsidR="00292F7F" w:rsidRPr="008E5709" w:rsidRDefault="00292F7F" w:rsidP="00292F7F">
      <w:pPr>
        <w:rPr>
          <w:b/>
        </w:rPr>
      </w:pPr>
      <w:r w:rsidRPr="008E5709">
        <w:rPr>
          <w:b/>
        </w:rPr>
        <w:t>Практические задания:</w:t>
      </w:r>
    </w:p>
    <w:p w:rsidR="005063FE" w:rsidRDefault="005063FE" w:rsidP="00292F7F">
      <w:pPr>
        <w:pStyle w:val="aff0"/>
        <w:tabs>
          <w:tab w:val="left" w:pos="200"/>
          <w:tab w:val="left" w:pos="284"/>
        </w:tabs>
        <w:spacing w:after="0"/>
        <w:ind w:left="0"/>
        <w:rPr>
          <w:iCs/>
        </w:rPr>
      </w:pPr>
      <w:r>
        <w:rPr>
          <w:iCs/>
        </w:rPr>
        <w:t>Коррупция как общественное явление</w:t>
      </w:r>
    </w:p>
    <w:p w:rsidR="005063FE" w:rsidRDefault="005063FE" w:rsidP="00292F7F">
      <w:pPr>
        <w:pStyle w:val="aff0"/>
        <w:tabs>
          <w:tab w:val="left" w:pos="200"/>
          <w:tab w:val="left" w:pos="284"/>
        </w:tabs>
        <w:spacing w:after="0"/>
        <w:ind w:left="0"/>
        <w:rPr>
          <w:iCs/>
        </w:rPr>
      </w:pPr>
      <w:r>
        <w:rPr>
          <w:iCs/>
        </w:rPr>
        <w:t>Социальные интересы в коррупции</w:t>
      </w:r>
    </w:p>
    <w:p w:rsidR="005063FE" w:rsidRDefault="005063FE" w:rsidP="00292F7F">
      <w:pPr>
        <w:pStyle w:val="aff0"/>
        <w:tabs>
          <w:tab w:val="left" w:pos="200"/>
          <w:tab w:val="left" w:pos="284"/>
        </w:tabs>
        <w:spacing w:after="0"/>
        <w:ind w:left="0"/>
        <w:rPr>
          <w:iCs/>
        </w:rPr>
      </w:pPr>
      <w:r>
        <w:rPr>
          <w:iCs/>
        </w:rPr>
        <w:t>Бытовая и элитарная коррупция</w:t>
      </w:r>
    </w:p>
    <w:p w:rsidR="005063FE" w:rsidRDefault="005063FE" w:rsidP="00292F7F">
      <w:pPr>
        <w:pStyle w:val="aff0"/>
        <w:tabs>
          <w:tab w:val="left" w:pos="200"/>
          <w:tab w:val="left" w:pos="284"/>
        </w:tabs>
        <w:spacing w:after="0"/>
        <w:ind w:left="0"/>
        <w:rPr>
          <w:iCs/>
        </w:rPr>
      </w:pPr>
      <w:r>
        <w:rPr>
          <w:iCs/>
        </w:rPr>
        <w:t>Коррупция в бизнесе</w:t>
      </w:r>
    </w:p>
    <w:p w:rsidR="005063FE" w:rsidRDefault="005063FE"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5063FE" w:rsidRDefault="005063FE" w:rsidP="005063FE">
      <w:pPr>
        <w:pStyle w:val="aff0"/>
        <w:tabs>
          <w:tab w:val="left" w:pos="200"/>
          <w:tab w:val="left" w:pos="284"/>
        </w:tabs>
        <w:ind w:left="1800"/>
        <w:rPr>
          <w:iCs/>
        </w:rPr>
      </w:pPr>
    </w:p>
    <w:p w:rsidR="0004080B" w:rsidRDefault="0004080B"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lastRenderedPageBreak/>
        <w:t>2.  Коррупция в странах с переходной экономикой: особенности и основные черты.</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292F7F" w:rsidRPr="002D34C3" w:rsidRDefault="00292F7F" w:rsidP="00292F7F">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292F7F" w:rsidRDefault="00292F7F" w:rsidP="00292F7F">
      <w:pPr>
        <w:ind w:left="720"/>
        <w:jc w:val="both"/>
        <w:rPr>
          <w:b/>
          <w:iCs/>
        </w:rPr>
      </w:pPr>
      <w:r>
        <w:rPr>
          <w:b/>
          <w:iCs/>
        </w:rPr>
        <w:t xml:space="preserve">Вопросы к занятию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292F7F" w:rsidRPr="00292F7F" w:rsidRDefault="00292F7F" w:rsidP="00292F7F">
      <w:pPr>
        <w:pStyle w:val="af5"/>
        <w:numPr>
          <w:ilvl w:val="0"/>
          <w:numId w:val="24"/>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292F7F" w:rsidRDefault="00292F7F" w:rsidP="00292F7F">
      <w:pPr>
        <w:pStyle w:val="af5"/>
        <w:shd w:val="clear" w:color="auto" w:fill="FFFFFF"/>
        <w:spacing w:after="0"/>
        <w:textAlignment w:val="baseline"/>
        <w:rPr>
          <w:rFonts w:asciiTheme="majorBidi" w:hAnsiTheme="majorBidi" w:cstheme="majorBidi"/>
          <w:color w:val="000000"/>
          <w:sz w:val="24"/>
          <w:szCs w:val="24"/>
        </w:rPr>
      </w:pPr>
    </w:p>
    <w:p w:rsidR="00292F7F" w:rsidRPr="008E5709" w:rsidRDefault="00292F7F" w:rsidP="00292F7F">
      <w:pPr>
        <w:rPr>
          <w:b/>
        </w:rPr>
      </w:pPr>
      <w:r w:rsidRPr="008E5709">
        <w:rPr>
          <w:b/>
        </w:rPr>
        <w:t>Практические задания:</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xml:space="preserve">.  Россия в международных исследования коррупции: стоит ли </w:t>
      </w:r>
      <w:r>
        <w:rPr>
          <w:rFonts w:asciiTheme="majorBidi" w:hAnsiTheme="majorBidi" w:cstheme="majorBidi"/>
          <w:color w:val="000000"/>
          <w:sz w:val="24"/>
          <w:szCs w:val="24"/>
        </w:rPr>
        <w:t>доверять?</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292F7F" w:rsidRDefault="00292F7F" w:rsidP="00292F7F">
      <w:pPr>
        <w:ind w:left="720"/>
        <w:jc w:val="both"/>
        <w:rPr>
          <w:b/>
          <w:iCs/>
        </w:rPr>
      </w:pPr>
    </w:p>
    <w:p w:rsidR="008862AD" w:rsidRDefault="008862AD"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862AD" w:rsidRPr="00B1715F" w:rsidRDefault="008862AD"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8862AD" w:rsidRDefault="008862AD" w:rsidP="00292F7F">
      <w:pPr>
        <w:ind w:left="720"/>
        <w:jc w:val="both"/>
        <w:rPr>
          <w:b/>
          <w:iCs/>
        </w:rPr>
      </w:pPr>
    </w:p>
    <w:p w:rsidR="00292F7F" w:rsidRPr="002D34C3" w:rsidRDefault="00292F7F" w:rsidP="008862AD">
      <w:pPr>
        <w:ind w:left="720"/>
        <w:jc w:val="both"/>
        <w:rPr>
          <w:b/>
          <w:iCs/>
        </w:rPr>
      </w:pPr>
      <w:r>
        <w:rPr>
          <w:b/>
          <w:iCs/>
        </w:rPr>
        <w:t>Тема 3</w:t>
      </w:r>
      <w:r w:rsidRPr="002D34C3">
        <w:rPr>
          <w:b/>
          <w:iCs/>
        </w:rPr>
        <w:t xml:space="preserve">. </w:t>
      </w:r>
      <w:r w:rsidR="008862AD" w:rsidRPr="008862AD">
        <w:rPr>
          <w:b/>
        </w:rPr>
        <w:t xml:space="preserve">Организационно-правовые основы противодействия коррупции </w:t>
      </w:r>
    </w:p>
    <w:p w:rsidR="00292F7F" w:rsidRDefault="00292F7F" w:rsidP="00292F7F">
      <w:pPr>
        <w:ind w:left="720"/>
        <w:jc w:val="both"/>
        <w:rPr>
          <w:b/>
          <w:iCs/>
        </w:rPr>
      </w:pPr>
      <w:r>
        <w:rPr>
          <w:b/>
          <w:iCs/>
        </w:rPr>
        <w:t xml:space="preserve">Вопросы к занятию </w:t>
      </w:r>
    </w:p>
    <w:p w:rsidR="00292F7F" w:rsidRDefault="00292F7F" w:rsidP="00292F7F">
      <w:pPr>
        <w:pStyle w:val="a9"/>
        <w:jc w:val="both"/>
        <w:rPr>
          <w:b/>
          <w:bCs/>
          <w:color w:val="000000"/>
          <w:shd w:val="clear" w:color="auto" w:fill="FFFFFF"/>
        </w:rPr>
      </w:pPr>
    </w:p>
    <w:p w:rsidR="008862AD" w:rsidRPr="00E52CDB" w:rsidRDefault="008862AD" w:rsidP="008862AD">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8862AD" w:rsidRPr="00E52CDB" w:rsidRDefault="008862AD" w:rsidP="008862AD">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8862AD" w:rsidRDefault="008862AD" w:rsidP="008862AD">
      <w:pPr>
        <w:pStyle w:val="a9"/>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292F7F" w:rsidRDefault="008862AD" w:rsidP="008862AD">
      <w:pPr>
        <w:pStyle w:val="a9"/>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862AD" w:rsidRDefault="008862AD" w:rsidP="008862AD">
      <w:pPr>
        <w:pStyle w:val="a9"/>
        <w:jc w:val="both"/>
        <w:rPr>
          <w:b/>
          <w:bCs/>
          <w:color w:val="000000"/>
          <w:shd w:val="clear" w:color="auto" w:fill="FFFFFF"/>
        </w:rPr>
      </w:pPr>
    </w:p>
    <w:p w:rsidR="00292F7F" w:rsidRDefault="00292F7F"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292F7F" w:rsidRPr="00B1715F" w:rsidRDefault="00292F7F"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292F7F" w:rsidRPr="00B1715F" w:rsidRDefault="00292F7F"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292F7F" w:rsidRPr="00B1715F" w:rsidRDefault="00292F7F"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292F7F" w:rsidRPr="00B1715F" w:rsidRDefault="00292F7F"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8862AD" w:rsidRPr="00487524" w:rsidRDefault="008862AD" w:rsidP="008862AD">
      <w:pPr>
        <w:ind w:left="720"/>
        <w:jc w:val="both"/>
        <w:rPr>
          <w:b/>
          <w:iCs/>
        </w:rPr>
      </w:pPr>
      <w:r w:rsidRPr="00487524">
        <w:rPr>
          <w:b/>
          <w:iCs/>
        </w:rPr>
        <w:t xml:space="preserve">Тема 4. </w:t>
      </w:r>
      <w:r w:rsidR="00487524" w:rsidRPr="00487524">
        <w:rPr>
          <w:b/>
        </w:rPr>
        <w:t>Международный</w:t>
      </w:r>
      <w:r w:rsidR="00487524" w:rsidRPr="00487524">
        <w:rPr>
          <w:b/>
          <w:iCs/>
        </w:rPr>
        <w:t xml:space="preserve"> опыт противодействия коррупции</w:t>
      </w:r>
    </w:p>
    <w:p w:rsidR="008862AD" w:rsidRPr="00487524" w:rsidRDefault="008862AD" w:rsidP="008862AD">
      <w:pPr>
        <w:ind w:left="720"/>
        <w:jc w:val="both"/>
        <w:rPr>
          <w:b/>
          <w:iCs/>
        </w:rPr>
      </w:pPr>
      <w:r w:rsidRPr="00487524">
        <w:rPr>
          <w:b/>
          <w:iCs/>
        </w:rPr>
        <w:t xml:space="preserve">Вопросы к занятию </w:t>
      </w:r>
    </w:p>
    <w:p w:rsidR="00487524" w:rsidRPr="00886C11" w:rsidRDefault="0048752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lastRenderedPageBreak/>
        <w:t>4.</w:t>
      </w:r>
      <w:r w:rsidRPr="00886C11">
        <w:rPr>
          <w:bCs/>
          <w:iCs/>
        </w:rPr>
        <w:t>Опыт США, Китая, европейских государств и других государств в противодействии коррупции.</w:t>
      </w:r>
    </w:p>
    <w:p w:rsidR="00292F7F" w:rsidRPr="00487524" w:rsidRDefault="00487524" w:rsidP="00487524">
      <w:pPr>
        <w:pStyle w:val="af5"/>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EB4F37" w:rsidRDefault="00EB4F37" w:rsidP="00487524">
      <w:pPr>
        <w:ind w:left="720"/>
        <w:jc w:val="both"/>
        <w:rPr>
          <w:rFonts w:asciiTheme="majorBidi" w:hAnsiTheme="majorBidi" w:cstheme="majorBidi"/>
          <w:color w:val="000000"/>
        </w:rPr>
      </w:pPr>
      <w:r w:rsidRPr="005063FE">
        <w:rPr>
          <w:rFonts w:asciiTheme="majorBidi" w:hAnsiTheme="majorBidi" w:cstheme="majorBidi"/>
          <w:color w:val="000000"/>
        </w:rPr>
        <w:t>Международное законодательство по  противодействию   коррупции: нужно ли оно?</w:t>
      </w:r>
    </w:p>
    <w:p w:rsidR="00EB4F37" w:rsidRDefault="00EB4F37" w:rsidP="00487524">
      <w:pPr>
        <w:ind w:left="720"/>
        <w:jc w:val="both"/>
        <w:rPr>
          <w:b/>
          <w:iCs/>
        </w:rPr>
      </w:pPr>
    </w:p>
    <w:p w:rsidR="00487524" w:rsidRPr="00487524" w:rsidRDefault="0048752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87524" w:rsidRPr="00487524" w:rsidRDefault="00487524" w:rsidP="00487524">
      <w:pPr>
        <w:ind w:left="720"/>
        <w:jc w:val="both"/>
        <w:rPr>
          <w:b/>
          <w:iCs/>
        </w:rPr>
      </w:pPr>
      <w:r w:rsidRPr="00487524">
        <w:rPr>
          <w:b/>
          <w:iCs/>
        </w:rPr>
        <w:t xml:space="preserve">Вопросы к занятию </w:t>
      </w:r>
    </w:p>
    <w:p w:rsidR="00487524" w:rsidRDefault="00487524" w:rsidP="00487524">
      <w:r>
        <w:t xml:space="preserve">1. Институциональные структуры и коррупция. Экономика коррупции: статистический анализ. Потери и выгоды от коррупции. </w:t>
      </w:r>
    </w:p>
    <w:p w:rsidR="003C4980" w:rsidRDefault="00487524" w:rsidP="003C4980">
      <w:r>
        <w:t xml:space="preserve">2. Коррупция и регулирование государственного и муниципального сектора. </w:t>
      </w:r>
    </w:p>
    <w:p w:rsidR="003C4980" w:rsidRDefault="00487524" w:rsidP="003C4980">
      <w:r>
        <w:t>3.</w:t>
      </w:r>
      <w:r w:rsidR="003C4980">
        <w:t xml:space="preserve"> </w:t>
      </w:r>
      <w:r>
        <w:t xml:space="preserve">Коррупция и государственные расходы. </w:t>
      </w:r>
    </w:p>
    <w:p w:rsidR="003C4980" w:rsidRDefault="003C4980" w:rsidP="003C4980">
      <w:r>
        <w:t xml:space="preserve">4. </w:t>
      </w:r>
      <w:r w:rsidR="00487524">
        <w:t xml:space="preserve">Коррупция и международная торговля. </w:t>
      </w:r>
    </w:p>
    <w:p w:rsidR="00487524" w:rsidRPr="00487524" w:rsidRDefault="003C4980" w:rsidP="003C4980">
      <w:pPr>
        <w:rPr>
          <w:rFonts w:asciiTheme="majorBidi" w:hAnsiTheme="majorBidi" w:cstheme="majorBidi"/>
        </w:rPr>
      </w:pPr>
      <w:r>
        <w:t xml:space="preserve">5. </w:t>
      </w:r>
      <w:r w:rsidR="00487524" w:rsidRPr="00487524">
        <w:rPr>
          <w:rFonts w:asciiTheme="majorBidi" w:hAnsiTheme="majorBidi" w:cstheme="majorBidi"/>
        </w:rPr>
        <w:t xml:space="preserve">Коррупция и размер теневой экономики. </w:t>
      </w:r>
    </w:p>
    <w:p w:rsid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F85683" w:rsidRPr="008E5709" w:rsidRDefault="00F85683" w:rsidP="00F85683">
      <w:pPr>
        <w:rPr>
          <w:b/>
        </w:rPr>
      </w:pPr>
      <w:r w:rsidRPr="008E5709">
        <w:rPr>
          <w:b/>
        </w:rPr>
        <w:t>Практические задания:</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Default="00F8568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85683" w:rsidRPr="00B1715F" w:rsidRDefault="00F8568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85683" w:rsidRPr="00B1715F" w:rsidRDefault="00F8568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85683" w:rsidRPr="00B1715F" w:rsidRDefault="00F8568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85683" w:rsidRPr="00487524"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487524" w:rsidRPr="00487524" w:rsidRDefault="0048752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87524" w:rsidRPr="00487524" w:rsidRDefault="00487524" w:rsidP="00487524">
      <w:pPr>
        <w:ind w:left="720"/>
        <w:jc w:val="both"/>
        <w:rPr>
          <w:b/>
          <w:iCs/>
        </w:rPr>
      </w:pPr>
      <w:r w:rsidRPr="00487524">
        <w:rPr>
          <w:b/>
          <w:iCs/>
        </w:rPr>
        <w:t xml:space="preserve">Вопросы к занятию </w:t>
      </w:r>
    </w:p>
    <w:p w:rsidR="003C4980" w:rsidRDefault="003C498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C4980" w:rsidRDefault="003C498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r>
      <w:r>
        <w:lastRenderedPageBreak/>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87524" w:rsidRDefault="003C4980" w:rsidP="003C4980">
      <w:pPr>
        <w:pStyle w:val="af5"/>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C4980" w:rsidRDefault="003C4980" w:rsidP="003C4980">
      <w:pPr>
        <w:pStyle w:val="af5"/>
        <w:shd w:val="clear" w:color="auto" w:fill="FFFFFF"/>
        <w:spacing w:after="0"/>
        <w:textAlignment w:val="baseline"/>
        <w:rPr>
          <w:rFonts w:asciiTheme="majorBidi" w:hAnsiTheme="majorBidi" w:cstheme="majorBidi"/>
          <w:b/>
          <w:color w:val="000000"/>
          <w:sz w:val="24"/>
          <w:szCs w:val="24"/>
        </w:rPr>
      </w:pPr>
    </w:p>
    <w:p w:rsidR="00EB4F37" w:rsidRDefault="00EB4F37" w:rsidP="00EB4F37">
      <w:pPr>
        <w:rPr>
          <w:b/>
        </w:rPr>
      </w:pPr>
      <w:r w:rsidRPr="008E5709">
        <w:rPr>
          <w:b/>
        </w:rPr>
        <w:t>Практические задания:</w:t>
      </w:r>
    </w:p>
    <w:p w:rsidR="004A05C0" w:rsidRDefault="004A05C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9341AF" w:rsidRPr="00487524" w:rsidRDefault="004A05C0" w:rsidP="007C4FC8">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87524" w:rsidRPr="00487524" w:rsidRDefault="0048752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87524" w:rsidRPr="00487524" w:rsidRDefault="00487524" w:rsidP="00487524">
      <w:pPr>
        <w:ind w:left="720"/>
        <w:jc w:val="both"/>
        <w:rPr>
          <w:b/>
          <w:iCs/>
        </w:rPr>
      </w:pPr>
      <w:r w:rsidRPr="00487524">
        <w:rPr>
          <w:b/>
          <w:iCs/>
        </w:rPr>
        <w:t xml:space="preserve">Вопросы к занятию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87524" w:rsidRPr="00F85683" w:rsidRDefault="009341AF" w:rsidP="009341AF">
      <w:pPr>
        <w:pStyle w:val="af5"/>
        <w:numPr>
          <w:ilvl w:val="0"/>
          <w:numId w:val="26"/>
        </w:numPr>
        <w:shd w:val="clear" w:color="auto" w:fill="FFFFFF"/>
        <w:spacing w:after="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9341AF" w:rsidRDefault="009341AF" w:rsidP="00487524">
      <w:pPr>
        <w:ind w:left="720"/>
        <w:jc w:val="both"/>
        <w:rPr>
          <w:b/>
          <w:iCs/>
        </w:rPr>
      </w:pPr>
    </w:p>
    <w:p w:rsidR="00EB4F37" w:rsidRDefault="00EB4F37" w:rsidP="00EB4F37">
      <w:pPr>
        <w:rPr>
          <w:b/>
        </w:rPr>
      </w:pPr>
      <w:r w:rsidRPr="008E5709">
        <w:rPr>
          <w:b/>
        </w:rPr>
        <w:t>Практические задания:</w:t>
      </w:r>
    </w:p>
    <w:p w:rsidR="004A05C0" w:rsidRPr="008E5709" w:rsidRDefault="004A05C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A05C0" w:rsidRDefault="004A05C0" w:rsidP="00487524">
      <w:pPr>
        <w:ind w:left="720"/>
        <w:jc w:val="both"/>
        <w:rPr>
          <w:b/>
          <w:iCs/>
        </w:rPr>
      </w:pPr>
    </w:p>
    <w:p w:rsidR="00487524" w:rsidRPr="00487524" w:rsidRDefault="0048752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87524" w:rsidRPr="00487524" w:rsidRDefault="00487524" w:rsidP="00487524">
      <w:pPr>
        <w:ind w:left="720"/>
        <w:jc w:val="both"/>
        <w:rPr>
          <w:b/>
          <w:iCs/>
        </w:rPr>
      </w:pPr>
      <w:r w:rsidRPr="00487524">
        <w:rPr>
          <w:b/>
          <w:iCs/>
        </w:rPr>
        <w:t xml:space="preserve">Вопросы к занятию </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9341AF" w:rsidRPr="009341AF" w:rsidRDefault="009341AF"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487524">
      <w:pPr>
        <w:ind w:left="720"/>
        <w:jc w:val="both"/>
        <w:rPr>
          <w:b/>
          <w:iCs/>
        </w:rPr>
      </w:pPr>
    </w:p>
    <w:p w:rsidR="00EB4F37" w:rsidRPr="008E5709" w:rsidRDefault="00EB4F37" w:rsidP="00EB4F37">
      <w:pPr>
        <w:rPr>
          <w:b/>
        </w:rPr>
      </w:pPr>
      <w:r w:rsidRPr="008E5709">
        <w:rPr>
          <w:b/>
        </w:rPr>
        <w:t>Практические задания:</w:t>
      </w:r>
    </w:p>
    <w:p w:rsidR="004A05C0" w:rsidRPr="00AF1321" w:rsidRDefault="004A05C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A05C0" w:rsidRPr="00AF1321" w:rsidRDefault="004A05C0" w:rsidP="004A05C0">
      <w:r w:rsidRPr="00AF1321">
        <w:t>фактор. Условия и признаки надлежащей регламентации субъективных прав и</w:t>
      </w:r>
    </w:p>
    <w:p w:rsidR="004A05C0" w:rsidRPr="00AF1321" w:rsidRDefault="004A05C0" w:rsidP="004A05C0">
      <w:r w:rsidRPr="00AF1321">
        <w:t>обязанностей граждан и организаций. Соотношение баланса прав и обязанностей граждан</w:t>
      </w:r>
    </w:p>
    <w:p w:rsidR="004A05C0" w:rsidRPr="00AF1321" w:rsidRDefault="004A05C0" w:rsidP="004A05C0">
      <w:r w:rsidRPr="00AF1321">
        <w:t>(организаций) во взаимоотношениях с представителями публичной администрации.</w:t>
      </w:r>
    </w:p>
    <w:p w:rsidR="004A05C0" w:rsidRPr="00AF1321" w:rsidRDefault="004A05C0" w:rsidP="004A05C0">
      <w:r w:rsidRPr="00AF1321">
        <w:t>Юридические признаки отражения завышенных требований, предъявляемых к гражданам</w:t>
      </w:r>
    </w:p>
    <w:p w:rsidR="004A05C0" w:rsidRPr="00AF1321" w:rsidRDefault="004A05C0" w:rsidP="004A05C0">
      <w:r w:rsidRPr="00AF1321">
        <w:t>и организациям.</w:t>
      </w:r>
    </w:p>
    <w:p w:rsidR="004A05C0" w:rsidRPr="00AF1321" w:rsidRDefault="004A05C0" w:rsidP="004A05C0">
      <w:r w:rsidRPr="00AF1321">
        <w:t>Злоупотребление правом заявителя органами государственной власти или органами</w:t>
      </w:r>
    </w:p>
    <w:p w:rsidR="004A05C0" w:rsidRPr="00AF1321" w:rsidRDefault="004A05C0" w:rsidP="004A05C0">
      <w:r w:rsidRPr="00AF1321">
        <w:t>местного самоуправления (их должностными лицами).</w:t>
      </w:r>
    </w:p>
    <w:p w:rsidR="004A05C0" w:rsidRPr="00AF1321" w:rsidRDefault="004A05C0" w:rsidP="004A05C0">
      <w:r w:rsidRPr="00AF1321">
        <w:t>Юридико-лингвистические неопределенности в правовом регулировании</w:t>
      </w:r>
    </w:p>
    <w:p w:rsidR="004A05C0" w:rsidRPr="00AF1321" w:rsidRDefault="004A05C0" w:rsidP="004A05C0">
      <w:r w:rsidRPr="00AF1321">
        <w:t>полномочий государственных органов или органов местного самоуправления и их</w:t>
      </w:r>
    </w:p>
    <w:p w:rsidR="004A05C0" w:rsidRDefault="004A05C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9341AF" w:rsidRDefault="009341AF" w:rsidP="00487524">
      <w:pPr>
        <w:ind w:left="720"/>
        <w:jc w:val="both"/>
        <w:rPr>
          <w:b/>
          <w:iCs/>
        </w:rPr>
      </w:pPr>
    </w:p>
    <w:p w:rsidR="00487524" w:rsidRPr="00487524" w:rsidRDefault="0048752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87524" w:rsidRPr="00487524" w:rsidRDefault="00487524" w:rsidP="00487524">
      <w:pPr>
        <w:ind w:left="720"/>
        <w:jc w:val="both"/>
        <w:rPr>
          <w:b/>
          <w:iCs/>
        </w:rPr>
      </w:pPr>
      <w:r w:rsidRPr="00487524">
        <w:rPr>
          <w:b/>
          <w:iCs/>
        </w:rPr>
        <w:t xml:space="preserve">Вопросы к занятию </w:t>
      </w: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87524" w:rsidRPr="009341AF" w:rsidRDefault="009341AF" w:rsidP="009341AF">
      <w:pPr>
        <w:pStyle w:val="af5"/>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141253" w:rsidRDefault="0014125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141253" w:rsidRDefault="0014125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141253" w:rsidRDefault="0014125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141253" w:rsidRDefault="00141253" w:rsidP="005063FE">
      <w:pPr>
        <w:pStyle w:val="a9"/>
        <w:ind w:left="0"/>
        <w:jc w:val="both"/>
      </w:pPr>
      <w:r w:rsidRPr="00AF1321">
        <w:t>1. 3. Указ Президента РФ от 19.05.2008 N 815 (ред. от 01.07.2010) «О мерах по противодействию коррупции». </w:t>
      </w:r>
    </w:p>
    <w:p w:rsidR="0004080B" w:rsidRDefault="0004080B" w:rsidP="004A05C0">
      <w:pPr>
        <w:pStyle w:val="a9"/>
        <w:ind w:left="0"/>
        <w:jc w:val="both"/>
        <w:rPr>
          <w:b/>
        </w:rPr>
      </w:pPr>
      <w:r w:rsidRPr="0004080B">
        <w:rPr>
          <w:color w:val="000000"/>
        </w:rPr>
        <w:br/>
      </w:r>
      <w:r>
        <w:rPr>
          <w:b/>
        </w:rPr>
        <w:t xml:space="preserve">Типовые </w:t>
      </w:r>
      <w:r w:rsidR="00B1715F">
        <w:rPr>
          <w:b/>
        </w:rPr>
        <w:t>эссе</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2" w:history="1">
        <w:r w:rsidRPr="00046C46">
          <w:rPr>
            <w:rStyle w:val="ad"/>
            <w:rFonts w:asciiTheme="majorBidi" w:hAnsiTheme="majorBidi" w:cstheme="majorBidi"/>
            <w:color w:val="auto"/>
            <w:sz w:val="24"/>
            <w:szCs w:val="24"/>
            <w:u w:val="none"/>
            <w:bdr w:val="none" w:sz="0" w:space="0" w:color="auto" w:frame="1"/>
          </w:rPr>
          <w:t>зеркало</w:t>
        </w:r>
      </w:hyperlink>
      <w:r w:rsidRPr="00B1715F">
        <w:rPr>
          <w:rFonts w:asciiTheme="majorBidi" w:hAnsiTheme="majorBidi" w:cstheme="majorBidi"/>
          <w:color w:val="000000"/>
          <w:sz w:val="24"/>
          <w:szCs w:val="24"/>
        </w:rPr>
        <w:t>.</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lastRenderedPageBreak/>
        <w:t>Общественные инициативы по  противодействию   коррупции  в России: миф или реальность?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E6EB2" w:rsidRDefault="003E6EB2" w:rsidP="0004080B">
      <w:pPr>
        <w:pStyle w:val="a9"/>
        <w:jc w:val="both"/>
        <w:rPr>
          <w:b/>
        </w:rPr>
      </w:pPr>
    </w:p>
    <w:p w:rsidR="00D21EDD" w:rsidRPr="00AF1321" w:rsidRDefault="00D21EDD" w:rsidP="00D21EDD">
      <w:pPr>
        <w:rPr>
          <w:b/>
          <w:bCs/>
        </w:rPr>
      </w:pPr>
      <w:r>
        <w:rPr>
          <w:b/>
          <w:bCs/>
        </w:rPr>
        <w:t xml:space="preserve">Примерная тематика </w:t>
      </w:r>
      <w:r w:rsidRPr="00AF1321">
        <w:rPr>
          <w:b/>
          <w:bCs/>
        </w:rPr>
        <w:t>р</w:t>
      </w:r>
      <w:r>
        <w:rPr>
          <w:b/>
          <w:bCs/>
        </w:rPr>
        <w:t>ефератов</w:t>
      </w:r>
      <w:r w:rsidRPr="00AF1321">
        <w:rPr>
          <w:b/>
          <w:bCs/>
        </w:rPr>
        <w:t>:</w:t>
      </w:r>
    </w:p>
    <w:p w:rsidR="00D21EDD" w:rsidRPr="00AF1321" w:rsidRDefault="00D21EDD" w:rsidP="00D21EDD">
      <w:r w:rsidRPr="00AF1321">
        <w:t>1. Понятие, признаки и особенности правотворческой деятельности.</w:t>
      </w:r>
    </w:p>
    <w:p w:rsidR="00D21EDD" w:rsidRPr="00AF1321" w:rsidRDefault="00D21EDD" w:rsidP="00D21EDD">
      <w:r w:rsidRPr="00AF1321">
        <w:t>2. Экспертизы в структуре нормотворческой деятельности, их виды, значение,</w:t>
      </w:r>
    </w:p>
    <w:p w:rsidR="00D21EDD" w:rsidRPr="00AF1321" w:rsidRDefault="00D21EDD" w:rsidP="00D21EDD">
      <w:r w:rsidRPr="00AF1321">
        <w:t>отличительные признаки.</w:t>
      </w:r>
    </w:p>
    <w:p w:rsidR="00D21EDD" w:rsidRPr="00AF1321" w:rsidRDefault="00D21EDD" w:rsidP="00D21EDD">
      <w:r w:rsidRPr="00AF1321">
        <w:t>3. Понятие коррупции, ее признаки и виды.</w:t>
      </w:r>
    </w:p>
    <w:p w:rsidR="00D21EDD" w:rsidRPr="00AF1321" w:rsidRDefault="00D21EDD" w:rsidP="00D21EDD">
      <w:r w:rsidRPr="00AF1321">
        <w:t>4. Правовая основа, методы и способы противодействия коррупции.</w:t>
      </w:r>
    </w:p>
    <w:p w:rsidR="00D21EDD" w:rsidRPr="00AF1321" w:rsidRDefault="00D21EDD" w:rsidP="00D21EDD">
      <w:r w:rsidRPr="00AF1321">
        <w:t>5. Понятие и виды коррупционных правонарушений.</w:t>
      </w:r>
    </w:p>
    <w:p w:rsidR="00D21EDD" w:rsidRPr="00AF1321" w:rsidRDefault="00D21EDD" w:rsidP="00D21EDD">
      <w:r w:rsidRPr="00AF1321">
        <w:t>6. Законодательство Российской Федерации о противодействии коррупции: общая</w:t>
      </w:r>
    </w:p>
    <w:p w:rsidR="00D21EDD" w:rsidRPr="00AF1321" w:rsidRDefault="00D21EDD" w:rsidP="00D21EDD">
      <w:r w:rsidRPr="00AF1321">
        <w:t>характеристика.</w:t>
      </w:r>
    </w:p>
    <w:p w:rsidR="00D21EDD" w:rsidRPr="00AF1321" w:rsidRDefault="00D21EDD" w:rsidP="00D21EDD">
      <w:r w:rsidRPr="00AF1321">
        <w:t>7. Антикоррупционная политика: формы и методы проведения.</w:t>
      </w:r>
    </w:p>
    <w:p w:rsidR="00D21EDD" w:rsidRPr="00AF1321" w:rsidRDefault="00D21EDD" w:rsidP="00D21EDD">
      <w:r w:rsidRPr="00AF1321">
        <w:t>8. Организационные основы противодействия коррупции.</w:t>
      </w:r>
    </w:p>
    <w:p w:rsidR="00D21EDD" w:rsidRPr="00AF1321" w:rsidRDefault="00D21EDD" w:rsidP="00D21EDD">
      <w:r w:rsidRPr="00AF1321">
        <w:t>9. Прокуратура Российской Федерации в системе органов, осуществляющих</w:t>
      </w:r>
    </w:p>
    <w:p w:rsidR="00D21EDD" w:rsidRPr="00AF1321" w:rsidRDefault="00D21EDD" w:rsidP="00D21EDD">
      <w:r w:rsidRPr="00AF1321">
        <w:t>противодействие коррупции.</w:t>
      </w:r>
    </w:p>
    <w:p w:rsidR="00D21EDD" w:rsidRPr="00AF1321" w:rsidRDefault="00D21EDD" w:rsidP="00D21EDD">
      <w:r w:rsidRPr="00AF1321">
        <w:t>10. Понятие антикоррупционной экспертизы нормативных правовых актов и ее значение.</w:t>
      </w:r>
    </w:p>
    <w:p w:rsidR="00D21EDD" w:rsidRPr="00AF1321" w:rsidRDefault="00D21EDD" w:rsidP="00D21EDD">
      <w:r w:rsidRPr="00AF1321">
        <w:t>11. Задачи и принципы антикоррупционной экспертизы нормативных правовых актов.</w:t>
      </w:r>
    </w:p>
    <w:p w:rsidR="00D21EDD" w:rsidRPr="00AF1321" w:rsidRDefault="00D21EDD" w:rsidP="00D21EDD">
      <w:r w:rsidRPr="00AF1321">
        <w:t>12. Порядок проведения антикоррупционной экспертизы нормативных правовых актов.</w:t>
      </w:r>
    </w:p>
    <w:p w:rsidR="00D21EDD" w:rsidRPr="00AF1321" w:rsidRDefault="00D21EDD"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D21EDD" w:rsidRPr="00AF1321" w:rsidRDefault="00D21EDD"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D21EDD" w:rsidRPr="00AF1321" w:rsidRDefault="00D21EDD"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D21EDD" w:rsidRPr="00AF1321" w:rsidRDefault="00D21EDD"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D21EDD" w:rsidRPr="00AF1321" w:rsidRDefault="00D21EDD" w:rsidP="00D21EDD">
      <w:r w:rsidRPr="00AF1321">
        <w:t>государственной власти.</w:t>
      </w:r>
    </w:p>
    <w:p w:rsidR="00D21EDD" w:rsidRPr="00AF1321" w:rsidRDefault="00D21EDD"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D21EDD" w:rsidRPr="00AF1321" w:rsidRDefault="00D21EDD" w:rsidP="00D21EDD">
      <w:r w:rsidRPr="00AF1321">
        <w:t>20. Злоупотребление правом заявителя органами государственной власти или органами</w:t>
      </w:r>
    </w:p>
    <w:p w:rsidR="00D21EDD" w:rsidRDefault="00D21EDD"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D21EDD" w:rsidRDefault="00D21EDD" w:rsidP="00D21EDD"/>
    <w:p w:rsidR="007F3523" w:rsidRPr="00DC11F5" w:rsidRDefault="007F3523" w:rsidP="007F352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3523" w:rsidRPr="006774E3" w:rsidRDefault="007F3523" w:rsidP="007F3523">
      <w:pPr>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F3523" w:rsidRPr="00AF1321" w:rsidRDefault="007F3523" w:rsidP="00D21EDD"/>
    <w:p w:rsidR="007F3523" w:rsidRDefault="007F352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F3523" w:rsidRPr="00DC11F5" w:rsidRDefault="007F3523" w:rsidP="007F3523">
      <w:pPr>
        <w:ind w:left="708"/>
        <w:jc w:val="both"/>
        <w:rPr>
          <w:b/>
          <w:bCs/>
          <w:i/>
          <w:iCs/>
        </w:rPr>
      </w:pPr>
    </w:p>
    <w:p w:rsidR="007F3523" w:rsidRDefault="007F3523" w:rsidP="007F3523">
      <w:pPr>
        <w:ind w:left="720"/>
        <w:rPr>
          <w:b/>
          <w:iCs/>
        </w:rPr>
      </w:pPr>
      <w:r w:rsidRPr="00DC11F5">
        <w:rPr>
          <w:b/>
          <w:iCs/>
        </w:rPr>
        <w:t>7.1. Основная учебная литература:</w:t>
      </w:r>
    </w:p>
    <w:p w:rsidR="00EE5BA6" w:rsidRPr="00EE5BA6" w:rsidRDefault="0088346C" w:rsidP="00EE5BA6">
      <w:pPr>
        <w:shd w:val="clear" w:color="auto" w:fill="FFFFFF"/>
        <w:rPr>
          <w:rFonts w:asciiTheme="majorBidi" w:hAnsiTheme="majorBidi" w:cstheme="majorBidi"/>
        </w:rPr>
      </w:pPr>
      <w:r>
        <w:rPr>
          <w:rFonts w:asciiTheme="majorBidi" w:hAnsiTheme="majorBidi" w:cstheme="majorBidi"/>
        </w:rPr>
        <w:t xml:space="preserve">1. </w:t>
      </w:r>
      <w:hyperlink r:id="rId13" w:tgtFrame="_blank" w:history="1">
        <w:r w:rsidR="00EE5BA6" w:rsidRPr="00EE5BA6">
          <w:rPr>
            <w:rStyle w:val="ad"/>
            <w:rFonts w:asciiTheme="majorBidi" w:hAnsiTheme="majorBidi" w:cstheme="majorBidi"/>
            <w:color w:val="auto"/>
            <w:u w:val="none"/>
          </w:rPr>
          <w:t>Противодействие коррупции. Учебное пособие</w:t>
        </w:r>
        <w:r w:rsidR="00EE5BA6">
          <w:rPr>
            <w:rStyle w:val="ad"/>
            <w:rFonts w:asciiTheme="majorBidi" w:hAnsiTheme="majorBidi" w:cstheme="majorBidi"/>
            <w:color w:val="auto"/>
            <w:u w:val="none"/>
          </w:rPr>
          <w:t>.</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Быков А.В., </w:t>
      </w:r>
      <w:proofErr w:type="spellStart"/>
      <w:r w:rsidR="00EE5BA6" w:rsidRPr="00EE5BA6">
        <w:rPr>
          <w:rFonts w:asciiTheme="majorBidi" w:hAnsiTheme="majorBidi" w:cstheme="majorBidi"/>
        </w:rPr>
        <w:t>Голубовский</w:t>
      </w:r>
      <w:proofErr w:type="spellEnd"/>
      <w:r w:rsidR="00EE5BA6" w:rsidRPr="00EE5BA6">
        <w:rPr>
          <w:rFonts w:asciiTheme="majorBidi" w:hAnsiTheme="majorBidi" w:cstheme="majorBidi"/>
        </w:rPr>
        <w:t xml:space="preserve"> В.Ю., Никодимов И.Ю., Бурмистров И.А., Глазкова Л.В., Миронова Е.А., </w:t>
      </w:r>
      <w:proofErr w:type="spellStart"/>
      <w:r w:rsidR="00EE5BA6" w:rsidRPr="00EE5BA6">
        <w:rPr>
          <w:rFonts w:asciiTheme="majorBidi" w:hAnsiTheme="majorBidi" w:cstheme="majorBidi"/>
        </w:rPr>
        <w:t>Синюкова</w:t>
      </w:r>
      <w:proofErr w:type="spellEnd"/>
      <w:r w:rsidR="00EE5BA6" w:rsidRPr="00EE5BA6">
        <w:rPr>
          <w:rFonts w:asciiTheme="majorBidi" w:hAnsiTheme="majorBidi" w:cstheme="majorBidi"/>
        </w:rPr>
        <w:t xml:space="preserve"> Т.Н.</w:t>
      </w:r>
      <w:r w:rsidR="00EE5BA6">
        <w:rPr>
          <w:rFonts w:asciiTheme="majorBidi" w:hAnsiTheme="majorBidi" w:cstheme="majorBidi"/>
        </w:rPr>
        <w:t xml:space="preserve"> М.: </w:t>
      </w:r>
      <w:r w:rsidR="00EE5BA6" w:rsidRPr="00EE5BA6">
        <w:rPr>
          <w:rFonts w:asciiTheme="majorBidi" w:hAnsiTheme="majorBidi" w:cstheme="majorBidi"/>
        </w:rPr>
        <w:t>Дашков и К</w:t>
      </w:r>
      <w:r w:rsidR="00EE5BA6">
        <w:rPr>
          <w:rFonts w:asciiTheme="majorBidi" w:hAnsiTheme="majorBidi" w:cstheme="majorBidi"/>
        </w:rPr>
        <w:t>. 2019.</w:t>
      </w:r>
    </w:p>
    <w:p w:rsidR="0088346C" w:rsidRDefault="0088346C" w:rsidP="00EE5BA6">
      <w:pPr>
        <w:shd w:val="clear" w:color="auto" w:fill="FFFFFF"/>
        <w:rPr>
          <w:rFonts w:asciiTheme="majorBidi" w:hAnsiTheme="majorBidi" w:cstheme="majorBidi"/>
        </w:rPr>
      </w:pPr>
      <w:r>
        <w:rPr>
          <w:rFonts w:asciiTheme="majorBidi" w:hAnsiTheme="majorBidi" w:cstheme="majorBidi"/>
        </w:rPr>
        <w:t xml:space="preserve">2. </w:t>
      </w:r>
      <w:r w:rsidR="00EE5BA6" w:rsidRPr="00EE5BA6">
        <w:rPr>
          <w:rFonts w:asciiTheme="majorBidi" w:hAnsiTheme="majorBidi" w:cstheme="majorBidi"/>
        </w:rPr>
        <w:t>Годунов И.В.</w:t>
      </w:r>
      <w:r>
        <w:rPr>
          <w:rFonts w:asciiTheme="majorBidi" w:hAnsiTheme="majorBidi" w:cstheme="majorBidi"/>
        </w:rPr>
        <w:t xml:space="preserve"> </w:t>
      </w:r>
      <w:hyperlink r:id="rId14" w:tgtFrame="_blank" w:history="1">
        <w:r w:rsidR="00EE5BA6" w:rsidRPr="00EE5BA6">
          <w:rPr>
            <w:rStyle w:val="ad"/>
            <w:rFonts w:asciiTheme="majorBidi" w:hAnsiTheme="majorBidi" w:cstheme="majorBidi"/>
            <w:color w:val="auto"/>
            <w:u w:val="none"/>
          </w:rPr>
          <w:t>Противодействие коррупции. Учебник</w:t>
        </w:r>
        <w:r w:rsidR="00EE5BA6">
          <w:rPr>
            <w:rStyle w:val="ad"/>
            <w:rFonts w:asciiTheme="majorBidi" w:hAnsiTheme="majorBidi" w:cstheme="majorBidi"/>
            <w:color w:val="auto"/>
            <w:u w:val="none"/>
          </w:rPr>
          <w:t xml:space="preserve">. М.: </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 Институт автоматизации проектирования РАН</w:t>
      </w:r>
      <w:r w:rsidR="00EE5BA6">
        <w:rPr>
          <w:rFonts w:asciiTheme="majorBidi" w:hAnsiTheme="majorBidi" w:cstheme="majorBidi"/>
        </w:rPr>
        <w:t xml:space="preserve">. </w:t>
      </w:r>
      <w:r w:rsidR="00EE5BA6" w:rsidRPr="00EE5BA6">
        <w:rPr>
          <w:rFonts w:asciiTheme="majorBidi" w:hAnsiTheme="majorBidi" w:cstheme="majorBidi"/>
        </w:rPr>
        <w:t>2019</w:t>
      </w:r>
      <w:r w:rsidR="00EE5BA6">
        <w:rPr>
          <w:rFonts w:asciiTheme="majorBidi" w:hAnsiTheme="majorBidi" w:cstheme="majorBidi"/>
        </w:rPr>
        <w:t>.</w:t>
      </w:r>
    </w:p>
    <w:p w:rsidR="0088346C" w:rsidRDefault="0088346C" w:rsidP="0088346C">
      <w:pPr>
        <w:shd w:val="clear" w:color="auto" w:fill="FFFFFF"/>
        <w:jc w:val="both"/>
        <w:rPr>
          <w:rFonts w:asciiTheme="majorBidi" w:hAnsiTheme="majorBidi" w:cstheme="majorBidi"/>
        </w:rPr>
      </w:pPr>
      <w:r>
        <w:rPr>
          <w:rFonts w:asciiTheme="majorBidi" w:hAnsiTheme="majorBidi" w:cstheme="majorBidi"/>
        </w:rPr>
        <w:t xml:space="preserve">3. </w:t>
      </w:r>
      <w:hyperlink r:id="rId15" w:tgtFrame="_blank" w:history="1">
        <w:r w:rsidRPr="0088346C">
          <w:rPr>
            <w:rStyle w:val="ad"/>
            <w:rFonts w:asciiTheme="majorBidi" w:hAnsiTheme="majorBidi" w:cstheme="majorBidi"/>
            <w:color w:val="auto"/>
            <w:u w:val="none"/>
          </w:rPr>
          <w:t xml:space="preserve">Противодействие коррупции. Конспект лекций для обучающихся по направлению подготовки 38.03.04 «Государственное и муниципальное управление», профиль </w:t>
        </w:r>
        <w:r w:rsidRPr="0088346C">
          <w:rPr>
            <w:rStyle w:val="ad"/>
            <w:rFonts w:asciiTheme="majorBidi" w:hAnsiTheme="majorBidi" w:cstheme="majorBidi"/>
            <w:color w:val="auto"/>
            <w:u w:val="none"/>
          </w:rPr>
          <w:lastRenderedPageBreak/>
          <w:t>«Региональное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88346C" w:rsidRDefault="0088346C" w:rsidP="0088346C">
      <w:pPr>
        <w:pStyle w:val="a9"/>
      </w:pPr>
      <w:r w:rsidRPr="001571A6">
        <w:t>Режим доступа: http://www.iprbookshop.ru/20962.— ЭБС «</w:t>
      </w:r>
      <w:proofErr w:type="spellStart"/>
      <w:r w:rsidRPr="001571A6">
        <w:t>IPRbooks</w:t>
      </w:r>
      <w:proofErr w:type="spellEnd"/>
      <w:r w:rsidRPr="001571A6">
        <w:t>», по паролю</w:t>
      </w:r>
    </w:p>
    <w:p w:rsidR="0088346C" w:rsidRPr="0088346C" w:rsidRDefault="0088346C" w:rsidP="0088346C">
      <w:pPr>
        <w:shd w:val="clear" w:color="auto" w:fill="FFFFFF"/>
        <w:jc w:val="both"/>
        <w:rPr>
          <w:rFonts w:asciiTheme="majorBidi" w:hAnsiTheme="majorBidi" w:cstheme="majorBidi"/>
        </w:rPr>
      </w:pPr>
    </w:p>
    <w:p w:rsidR="0095568C" w:rsidRPr="007F3523" w:rsidRDefault="00EE5BA6" w:rsidP="009B6B19">
      <w:pPr>
        <w:shd w:val="clear" w:color="auto" w:fill="FFFFFF"/>
        <w:rPr>
          <w:rFonts w:asciiTheme="majorBidi" w:hAnsiTheme="majorBidi" w:cstheme="majorBidi"/>
          <w:b/>
          <w:bCs/>
          <w:iCs/>
        </w:rPr>
      </w:pPr>
      <w:r w:rsidRPr="00EE5BA6">
        <w:rPr>
          <w:rFonts w:asciiTheme="majorBidi" w:hAnsiTheme="majorBidi" w:cstheme="majorBidi"/>
        </w:rPr>
        <w:t xml:space="preserve"> </w:t>
      </w:r>
      <w:r w:rsidR="0095568C" w:rsidRPr="007F3523">
        <w:rPr>
          <w:rFonts w:asciiTheme="majorBidi" w:hAnsiTheme="majorBidi" w:cstheme="majorBidi"/>
          <w:b/>
          <w:bCs/>
          <w:iCs/>
        </w:rPr>
        <w:t>7.2 Дополнительная учебная литература:</w:t>
      </w:r>
    </w:p>
    <w:p w:rsidR="00613402" w:rsidRPr="00613402" w:rsidRDefault="00613402" w:rsidP="0088346C">
      <w:pPr>
        <w:jc w:val="both"/>
        <w:rPr>
          <w:rFonts w:asciiTheme="majorBidi" w:hAnsiTheme="majorBidi" w:cstheme="majorBidi"/>
          <w:color w:val="000000"/>
        </w:rPr>
      </w:pPr>
      <w:r w:rsidRPr="00613402">
        <w:rPr>
          <w:rFonts w:asciiTheme="majorBidi" w:hAnsiTheme="majorBidi" w:cstheme="majorBidi"/>
          <w:color w:val="000000"/>
        </w:rPr>
        <w:t>1.</w:t>
      </w:r>
      <w:r w:rsidR="0088346C">
        <w:rPr>
          <w:rFonts w:asciiTheme="majorBidi" w:hAnsiTheme="majorBidi" w:cstheme="majorBidi"/>
          <w:color w:val="000000"/>
        </w:rPr>
        <w:t xml:space="preserve"> Румянцева Е.Е. </w:t>
      </w:r>
      <w:r w:rsidR="0088346C" w:rsidRPr="00456F6B">
        <w:rPr>
          <w:rFonts w:asciiTheme="majorBidi" w:hAnsiTheme="majorBidi" w:cstheme="majorBidi"/>
        </w:rPr>
        <w:t>Противодействие коррупции</w:t>
      </w:r>
      <w:r w:rsidR="0088346C">
        <w:rPr>
          <w:rFonts w:asciiTheme="majorBidi" w:hAnsiTheme="majorBidi" w:cstheme="majorBidi"/>
        </w:rPr>
        <w:t xml:space="preserve">: учебник и практикум для бакалавров. 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2019.</w:t>
      </w:r>
    </w:p>
    <w:p w:rsidR="00613402" w:rsidRPr="00613402" w:rsidRDefault="00613402" w:rsidP="0088346C">
      <w:pPr>
        <w:jc w:val="both"/>
        <w:rPr>
          <w:rFonts w:asciiTheme="majorBidi" w:hAnsiTheme="majorBidi" w:cstheme="majorBidi"/>
        </w:rPr>
      </w:pPr>
      <w:r w:rsidRPr="00613402">
        <w:rPr>
          <w:rFonts w:asciiTheme="majorBidi" w:hAnsiTheme="majorBidi" w:cstheme="majorBidi"/>
        </w:rPr>
        <w:t>2.</w:t>
      </w:r>
      <w:r w:rsidR="0088346C">
        <w:rPr>
          <w:rFonts w:asciiTheme="majorBidi" w:hAnsiTheme="majorBidi" w:cstheme="majorBidi"/>
        </w:rPr>
        <w:t xml:space="preserve"> </w:t>
      </w:r>
      <w:r w:rsidR="0088346C" w:rsidRPr="00456F6B">
        <w:rPr>
          <w:rFonts w:asciiTheme="majorBidi" w:hAnsiTheme="majorBidi" w:cstheme="majorBidi"/>
        </w:rPr>
        <w:t>Противодействие коррупции</w:t>
      </w:r>
      <w:r w:rsidR="0088346C">
        <w:rPr>
          <w:rFonts w:asciiTheme="majorBidi" w:hAnsiTheme="majorBidi" w:cstheme="majorBidi"/>
        </w:rPr>
        <w:t>. И.В. Левыкин, Е.В. Охотский и др.</w:t>
      </w:r>
      <w:r w:rsidR="0088346C" w:rsidRPr="0088346C">
        <w:rPr>
          <w:rFonts w:asciiTheme="majorBidi" w:hAnsiTheme="majorBidi" w:cstheme="majorBidi"/>
        </w:rPr>
        <w:t xml:space="preserve"> </w:t>
      </w:r>
      <w:r w:rsidR="0088346C">
        <w:rPr>
          <w:rFonts w:asciiTheme="majorBidi" w:hAnsiTheme="majorBidi" w:cstheme="majorBidi"/>
        </w:rPr>
        <w:t xml:space="preserve">М. Изд-во </w:t>
      </w:r>
      <w:proofErr w:type="spellStart"/>
      <w:r w:rsidR="0088346C">
        <w:rPr>
          <w:rFonts w:asciiTheme="majorBidi" w:hAnsiTheme="majorBidi" w:cstheme="majorBidi"/>
        </w:rPr>
        <w:t>Юрайт</w:t>
      </w:r>
      <w:proofErr w:type="spellEnd"/>
      <w:r w:rsidR="0088346C">
        <w:rPr>
          <w:rFonts w:asciiTheme="majorBidi" w:hAnsiTheme="majorBidi" w:cstheme="majorBidi"/>
        </w:rPr>
        <w:t>. 2017.</w:t>
      </w:r>
    </w:p>
    <w:p w:rsidR="00613402" w:rsidRDefault="00613402" w:rsidP="009B6B19">
      <w:pPr>
        <w:pStyle w:val="a9"/>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proofErr w:type="spellStart"/>
      <w:r w:rsidR="0088346C" w:rsidRPr="0088346C">
        <w:rPr>
          <w:rFonts w:asciiTheme="majorBidi" w:hAnsiTheme="majorBidi" w:cstheme="majorBidi"/>
        </w:rPr>
        <w:t>Кабашов</w:t>
      </w:r>
      <w:proofErr w:type="spellEnd"/>
      <w:r w:rsidR="0088346C" w:rsidRPr="0088346C">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w:t>
      </w:r>
    </w:p>
    <w:p w:rsidR="009B6B19" w:rsidRPr="009B6B19" w:rsidRDefault="009B6B19" w:rsidP="009B6B19">
      <w:pPr>
        <w:pStyle w:val="a9"/>
        <w:widowControl/>
        <w:numPr>
          <w:ilvl w:val="0"/>
          <w:numId w:val="17"/>
        </w:numPr>
        <w:tabs>
          <w:tab w:val="clear" w:pos="720"/>
          <w:tab w:val="num" w:pos="0"/>
          <w:tab w:val="left" w:pos="284"/>
        </w:tabs>
        <w:autoSpaceDN/>
        <w:adjustRightInd/>
        <w:ind w:left="0" w:firstLine="0"/>
        <w:jc w:val="both"/>
        <w:rPr>
          <w:rFonts w:asciiTheme="majorBidi" w:hAnsiTheme="majorBidi" w:cstheme="majorBidi"/>
        </w:rPr>
      </w:pPr>
      <w:proofErr w:type="spellStart"/>
      <w:r w:rsidRPr="009B6B19">
        <w:rPr>
          <w:rFonts w:asciiTheme="majorBidi" w:hAnsiTheme="majorBidi" w:cstheme="majorBidi"/>
        </w:rPr>
        <w:t>Андриченко</w:t>
      </w:r>
      <w:proofErr w:type="spellEnd"/>
      <w:r w:rsidRPr="009B6B19">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9B6B19" w:rsidRDefault="009B6B19" w:rsidP="009B6B19">
      <w:pPr>
        <w:pStyle w:val="a9"/>
      </w:pPr>
      <w:r w:rsidRPr="001571A6">
        <w:t>Режим доступа: http://www.iprbookshop.ru/20962.— ЭБС «</w:t>
      </w:r>
      <w:proofErr w:type="spellStart"/>
      <w:r w:rsidRPr="001571A6">
        <w:t>IPRbooks</w:t>
      </w:r>
      <w:proofErr w:type="spellEnd"/>
      <w:r w:rsidRPr="001571A6">
        <w:t>», по паролю</w:t>
      </w:r>
    </w:p>
    <w:p w:rsidR="009B6B19" w:rsidRPr="00613402" w:rsidRDefault="009B6B19" w:rsidP="009B6B19">
      <w:pPr>
        <w:pStyle w:val="a9"/>
        <w:widowControl/>
        <w:tabs>
          <w:tab w:val="left" w:pos="284"/>
        </w:tabs>
        <w:autoSpaceDN/>
        <w:adjustRightInd/>
        <w:ind w:left="0"/>
        <w:jc w:val="both"/>
        <w:rPr>
          <w:rFonts w:asciiTheme="majorBidi" w:hAnsiTheme="majorBidi" w:cstheme="majorBidi"/>
        </w:rPr>
      </w:pPr>
    </w:p>
    <w:p w:rsidR="00847297" w:rsidRPr="00773DBC" w:rsidRDefault="00847297" w:rsidP="005072A6">
      <w:pPr>
        <w:pStyle w:val="a9"/>
        <w:tabs>
          <w:tab w:val="left" w:pos="1560"/>
        </w:tabs>
        <w:ind w:left="567" w:firstLine="709"/>
      </w:pPr>
    </w:p>
    <w:p w:rsidR="00075626" w:rsidRPr="007F3523" w:rsidRDefault="0086172A" w:rsidP="009B6B19">
      <w:pPr>
        <w:tabs>
          <w:tab w:val="left" w:pos="1701"/>
        </w:tabs>
        <w:ind w:left="851" w:firstLine="490"/>
        <w:rPr>
          <w:b/>
          <w:bCs/>
          <w:iCs/>
        </w:rPr>
      </w:pPr>
      <w:r w:rsidRPr="007F3523">
        <w:rPr>
          <w:b/>
          <w:bCs/>
          <w:iCs/>
        </w:rPr>
        <w:t>7.3.Периодичекие издания</w:t>
      </w:r>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6" w:tgtFrame="_blank" w:history="1">
        <w:r w:rsidRPr="007F3523">
          <w:rPr>
            <w:rStyle w:val="ad"/>
          </w:rPr>
          <w:t>http://www.igpran.ru/rus/magazine/index.htm</w:t>
        </w:r>
      </w:hyperlink>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7F3523" w:rsidRPr="007F3523" w:rsidRDefault="007F352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7F3523" w:rsidRPr="007F3523" w:rsidRDefault="007F352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6172A" w:rsidRDefault="0086172A" w:rsidP="002A294F">
      <w:pPr>
        <w:tabs>
          <w:tab w:val="left" w:pos="1701"/>
        </w:tabs>
        <w:ind w:left="851" w:firstLine="490"/>
        <w:rPr>
          <w:i/>
        </w:rPr>
      </w:pPr>
    </w:p>
    <w:p w:rsidR="007F3523" w:rsidRPr="00DC11F5" w:rsidRDefault="007F352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F3523" w:rsidRPr="00DC11F5" w:rsidRDefault="00FE30E7" w:rsidP="007F3523">
      <w:pPr>
        <w:jc w:val="both"/>
        <w:rPr>
          <w:shd w:val="clear" w:color="auto" w:fill="FFFFFF"/>
        </w:rPr>
      </w:pPr>
      <w:hyperlink r:id="rId17" w:history="1">
        <w:r w:rsidR="007F3523" w:rsidRPr="00DC11F5">
          <w:rPr>
            <w:rStyle w:val="ad"/>
            <w:shd w:val="clear" w:color="auto" w:fill="FFFFFF"/>
          </w:rPr>
          <w:t>www.iprbookshop.ru</w:t>
        </w:r>
      </w:hyperlink>
      <w:r w:rsidR="007F3523" w:rsidRPr="00DC11F5">
        <w:rPr>
          <w:shd w:val="clear" w:color="auto" w:fill="FFFFFF"/>
        </w:rPr>
        <w:t xml:space="preserve">  - электронно-библиотечная система</w:t>
      </w:r>
    </w:p>
    <w:p w:rsidR="007F3523" w:rsidRPr="00B6682C" w:rsidRDefault="007F3523" w:rsidP="007F3523">
      <w:pPr>
        <w:shd w:val="clear" w:color="auto" w:fill="FFFFFF"/>
        <w:jc w:val="both"/>
        <w:rPr>
          <w:b/>
        </w:rPr>
      </w:pPr>
      <w:r w:rsidRPr="00B6682C">
        <w:rPr>
          <w:rStyle w:val="c0"/>
          <w:iCs/>
          <w:color w:val="444444"/>
        </w:rPr>
        <w:t>http:www.hronos.km.ru</w:t>
      </w:r>
    </w:p>
    <w:p w:rsidR="007F3523" w:rsidRPr="00DC11F5" w:rsidRDefault="007F3523" w:rsidP="007F3523">
      <w:pPr>
        <w:pStyle w:val="a9"/>
        <w:ind w:left="0"/>
      </w:pPr>
      <w:r w:rsidRPr="00B6682C">
        <w:t>www.zipsites.ru – бесплатная</w:t>
      </w:r>
      <w:r w:rsidRPr="00DC11F5">
        <w:t xml:space="preserve"> электронная Интернет библиотека.</w:t>
      </w:r>
    </w:p>
    <w:p w:rsidR="007F3523" w:rsidRPr="00DC11F5" w:rsidRDefault="007F3523" w:rsidP="007F3523">
      <w:pPr>
        <w:pStyle w:val="a9"/>
        <w:ind w:left="0"/>
      </w:pPr>
      <w:r w:rsidRPr="00DC11F5">
        <w:t xml:space="preserve">www.elibraru.ru – бесплатная электронная Интернет библиотека. </w:t>
      </w:r>
    </w:p>
    <w:p w:rsidR="007F3523" w:rsidRPr="00DC11F5" w:rsidRDefault="007F3523" w:rsidP="007F3523">
      <w:pPr>
        <w:pStyle w:val="a9"/>
        <w:ind w:left="0"/>
      </w:pPr>
      <w:r w:rsidRPr="00DC11F5">
        <w:t>www.big.libraru.info – большая  электронная библиотека.</w:t>
      </w:r>
    </w:p>
    <w:p w:rsidR="007F3523" w:rsidRPr="00DC11F5" w:rsidRDefault="007F3523" w:rsidP="007F3523">
      <w:pPr>
        <w:ind w:left="720"/>
        <w:rPr>
          <w:b/>
          <w:bCs/>
          <w:i/>
          <w:iCs/>
        </w:rPr>
      </w:pPr>
    </w:p>
    <w:p w:rsidR="007F3523" w:rsidRPr="00DC11F5" w:rsidRDefault="007F352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7F3523" w:rsidRPr="00DC11F5" w:rsidRDefault="007F352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3523" w:rsidRPr="00DC11F5" w:rsidRDefault="007F3523" w:rsidP="007F3523">
      <w:pPr>
        <w:ind w:firstLine="360"/>
        <w:jc w:val="both"/>
      </w:pPr>
      <w:r w:rsidRPr="00DC11F5">
        <w:t>Самостоятельная работа студентов складывается из следующих составляющих:</w:t>
      </w:r>
    </w:p>
    <w:p w:rsidR="007F3523" w:rsidRPr="00DC11F5" w:rsidRDefault="007F352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F3523" w:rsidRPr="00DC11F5" w:rsidRDefault="007F352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F3523" w:rsidRPr="00DC11F5" w:rsidRDefault="007F3523" w:rsidP="007F3523">
      <w:pPr>
        <w:numPr>
          <w:ilvl w:val="0"/>
          <w:numId w:val="27"/>
        </w:numPr>
        <w:tabs>
          <w:tab w:val="left" w:pos="720"/>
        </w:tabs>
        <w:ind w:left="720" w:hanging="360"/>
        <w:jc w:val="both"/>
      </w:pPr>
      <w:r w:rsidRPr="00DC11F5">
        <w:t>выполнение самостоятельных практических работ;</w:t>
      </w:r>
    </w:p>
    <w:p w:rsidR="007F3523" w:rsidRPr="00DC11F5" w:rsidRDefault="007F352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7F3523" w:rsidRPr="00DC11F5" w:rsidRDefault="007F3523"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3523" w:rsidRPr="00DC11F5" w:rsidRDefault="007F352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3523" w:rsidRPr="00DC11F5" w:rsidRDefault="007F3523" w:rsidP="007F3523">
      <w:pPr>
        <w:ind w:firstLine="360"/>
        <w:jc w:val="both"/>
      </w:pPr>
      <w:r w:rsidRPr="00DC11F5">
        <w:t>Для успешной сдачи  экзамена (зачета)  рекомендуется соблюдать следующие правила:</w:t>
      </w:r>
    </w:p>
    <w:p w:rsidR="007F3523" w:rsidRPr="00DC11F5" w:rsidRDefault="007F352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F3523" w:rsidRPr="00DC11F5" w:rsidRDefault="007F352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F3523" w:rsidRPr="00DC11F5" w:rsidRDefault="007F352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3523" w:rsidRPr="00DC11F5" w:rsidRDefault="007F352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3523" w:rsidRPr="00DC11F5" w:rsidRDefault="007F352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3523" w:rsidRPr="00DC11F5" w:rsidRDefault="007F352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F3523" w:rsidRPr="00DC11F5" w:rsidRDefault="007F3523" w:rsidP="007F3523">
      <w:pPr>
        <w:jc w:val="both"/>
      </w:pPr>
    </w:p>
    <w:p w:rsidR="007F3523" w:rsidRPr="00DC11F5" w:rsidRDefault="007F352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523" w:rsidRPr="00DC11F5" w:rsidRDefault="007F3523" w:rsidP="007F3523">
      <w:pPr>
        <w:jc w:val="both"/>
        <w:rPr>
          <w:b/>
          <w:bCs/>
          <w:i/>
          <w:iCs/>
        </w:rPr>
      </w:pPr>
    </w:p>
    <w:p w:rsidR="007F3523" w:rsidRPr="00DC11F5" w:rsidRDefault="007F3523" w:rsidP="007F3523">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7F3523" w:rsidRPr="00DC11F5" w:rsidRDefault="007F3523" w:rsidP="007F3523">
      <w:pPr>
        <w:jc w:val="both"/>
        <w:rPr>
          <w:lang w:val="en-US"/>
        </w:rPr>
      </w:pPr>
      <w:r w:rsidRPr="00DC11F5">
        <w:rPr>
          <w:lang w:val="en-US"/>
        </w:rPr>
        <w:t>2.Microsoft Office 2010-2016</w:t>
      </w:r>
    </w:p>
    <w:p w:rsidR="007F3523" w:rsidRPr="00DC11F5" w:rsidRDefault="007F3523" w:rsidP="007F3523">
      <w:pPr>
        <w:jc w:val="both"/>
        <w:rPr>
          <w:lang w:val="en-US"/>
        </w:rPr>
      </w:pPr>
      <w:r w:rsidRPr="00DC11F5">
        <w:rPr>
          <w:lang w:val="en-US"/>
        </w:rPr>
        <w:t>3.</w:t>
      </w:r>
      <w:r w:rsidRPr="00DC11F5">
        <w:t>Антивирус</w:t>
      </w:r>
      <w:r w:rsidRPr="00DC11F5">
        <w:rPr>
          <w:lang w:val="en-US"/>
        </w:rPr>
        <w:t xml:space="preserve"> Kaspersky Endpoint Security</w:t>
      </w:r>
    </w:p>
    <w:p w:rsidR="007F3523" w:rsidRPr="00405EF6" w:rsidRDefault="007F3523" w:rsidP="007F3523">
      <w:pPr>
        <w:jc w:val="both"/>
        <w:rPr>
          <w:lang w:val="en-US"/>
        </w:rPr>
      </w:pPr>
      <w:r w:rsidRPr="00405EF6">
        <w:rPr>
          <w:lang w:val="en-US"/>
        </w:rPr>
        <w:t>4.</w:t>
      </w:r>
      <w:r w:rsidRPr="00DC11F5">
        <w:t>Программа</w:t>
      </w:r>
      <w:r w:rsidRPr="00405EF6">
        <w:rPr>
          <w:lang w:val="en-US"/>
        </w:rPr>
        <w:t xml:space="preserve"> </w:t>
      </w:r>
      <w:r w:rsidRPr="00DC11F5">
        <w:t>для</w:t>
      </w:r>
      <w:r w:rsidRPr="00405EF6">
        <w:rPr>
          <w:lang w:val="en-US"/>
        </w:rPr>
        <w:t xml:space="preserve"> </w:t>
      </w:r>
      <w:r w:rsidRPr="00DC11F5">
        <w:t>работы</w:t>
      </w:r>
      <w:r w:rsidRPr="00405EF6">
        <w:rPr>
          <w:lang w:val="en-US"/>
        </w:rPr>
        <w:t xml:space="preserve"> </w:t>
      </w:r>
      <w:r w:rsidRPr="00DC11F5">
        <w:t>с</w:t>
      </w:r>
      <w:r w:rsidRPr="00405EF6">
        <w:rPr>
          <w:lang w:val="en-US"/>
        </w:rPr>
        <w:t xml:space="preserve"> </w:t>
      </w:r>
      <w:r w:rsidRPr="00DC11F5">
        <w:rPr>
          <w:lang w:val="en-US"/>
        </w:rPr>
        <w:t>pdf</w:t>
      </w:r>
      <w:r w:rsidRPr="00405EF6">
        <w:rPr>
          <w:lang w:val="en-US"/>
        </w:rPr>
        <w:t xml:space="preserve"> </w:t>
      </w:r>
      <w:r w:rsidRPr="00DC11F5">
        <w:t>файлами</w:t>
      </w:r>
      <w:r w:rsidRPr="00405EF6">
        <w:rPr>
          <w:lang w:val="en-US"/>
        </w:rPr>
        <w:t xml:space="preserve"> </w:t>
      </w:r>
      <w:r w:rsidRPr="00DC11F5">
        <w:rPr>
          <w:lang w:val="en-US"/>
        </w:rPr>
        <w:t>Adobe</w:t>
      </w:r>
      <w:r w:rsidRPr="00405EF6">
        <w:rPr>
          <w:lang w:val="en-US"/>
        </w:rPr>
        <w:t xml:space="preserve"> </w:t>
      </w:r>
      <w:r w:rsidRPr="00DC11F5">
        <w:rPr>
          <w:lang w:val="en-US"/>
        </w:rPr>
        <w:t>Reader</w:t>
      </w:r>
    </w:p>
    <w:p w:rsidR="007F3523" w:rsidRPr="00DC11F5" w:rsidRDefault="007F3523" w:rsidP="007F3523">
      <w:pPr>
        <w:jc w:val="both"/>
      </w:pPr>
      <w:r w:rsidRPr="00DC11F5">
        <w:t>5.Архиватор 7-</w:t>
      </w:r>
      <w:r w:rsidRPr="00DC11F5">
        <w:rPr>
          <w:lang w:val="en-US"/>
        </w:rPr>
        <w:t>zip</w:t>
      </w:r>
    </w:p>
    <w:p w:rsidR="007F3523" w:rsidRPr="00DC11F5" w:rsidRDefault="007F3523" w:rsidP="007F3523">
      <w:pPr>
        <w:jc w:val="both"/>
      </w:pPr>
      <w:r w:rsidRPr="00DC11F5">
        <w:t xml:space="preserve">6.Справочно-правовая система </w:t>
      </w:r>
      <w:proofErr w:type="spellStart"/>
      <w:r w:rsidRPr="00DC11F5">
        <w:t>КонсультантПлюс</w:t>
      </w:r>
      <w:proofErr w:type="spellEnd"/>
    </w:p>
    <w:p w:rsidR="007F3523" w:rsidRPr="00DC11F5" w:rsidRDefault="007F3523" w:rsidP="007F3523">
      <w:pPr>
        <w:jc w:val="both"/>
        <w:rPr>
          <w:b/>
          <w:bCs/>
          <w:i/>
          <w:iCs/>
        </w:rPr>
      </w:pPr>
      <w:r w:rsidRPr="00DC11F5">
        <w:t>7.Справочно-правовая система Гарант</w:t>
      </w:r>
    </w:p>
    <w:p w:rsidR="007F3523" w:rsidRPr="00DC11F5" w:rsidRDefault="007F3523" w:rsidP="007F3523">
      <w:pPr>
        <w:jc w:val="both"/>
      </w:pPr>
    </w:p>
    <w:p w:rsidR="007F3523" w:rsidRPr="00DC11F5" w:rsidRDefault="007F352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F3523" w:rsidRPr="00DC11F5" w:rsidRDefault="007F3523" w:rsidP="007F3523">
      <w:pPr>
        <w:ind w:left="720"/>
        <w:contextualSpacing/>
        <w:jc w:val="both"/>
      </w:pPr>
      <w:r w:rsidRPr="00DC11F5">
        <w:t>1.Проектор, ноутбук</w:t>
      </w:r>
    </w:p>
    <w:p w:rsidR="007F3523" w:rsidRPr="00DC11F5" w:rsidRDefault="007F3523" w:rsidP="007F3523">
      <w:pPr>
        <w:ind w:left="720"/>
        <w:contextualSpacing/>
        <w:jc w:val="both"/>
      </w:pPr>
      <w:r w:rsidRPr="00DC11F5">
        <w:t xml:space="preserve">2.Проекционный экран </w:t>
      </w:r>
    </w:p>
    <w:p w:rsidR="007F3523" w:rsidRPr="00DC11F5" w:rsidRDefault="007F3523" w:rsidP="007F3523">
      <w:pPr>
        <w:ind w:left="720"/>
        <w:contextualSpacing/>
        <w:jc w:val="both"/>
      </w:pPr>
      <w:r w:rsidRPr="00DC11F5">
        <w:t>3.Колонки</w:t>
      </w:r>
    </w:p>
    <w:p w:rsidR="007F3523" w:rsidRPr="00DC11F5" w:rsidRDefault="007F3523" w:rsidP="007F3523"/>
    <w:p w:rsidR="007F3523" w:rsidRPr="00DC11F5" w:rsidRDefault="007F352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7F3523" w:rsidRPr="00DC11F5" w:rsidRDefault="007F3523"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3523" w:rsidRPr="00DC11F5" w:rsidRDefault="007F352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w:t>
      </w:r>
      <w:r w:rsidRPr="00DC11F5">
        <w:rPr>
          <w:color w:val="000000"/>
        </w:rPr>
        <w:lastRenderedPageBreak/>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3523" w:rsidRPr="00DC11F5" w:rsidRDefault="007F3523" w:rsidP="007F3523">
      <w:pPr>
        <w:tabs>
          <w:tab w:val="center" w:pos="4536"/>
          <w:tab w:val="right" w:pos="9072"/>
        </w:tabs>
        <w:ind w:firstLine="709"/>
        <w:jc w:val="both"/>
      </w:pPr>
    </w:p>
    <w:p w:rsidR="007F3523" w:rsidRPr="00DC11F5" w:rsidRDefault="007F352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7F3523" w:rsidRPr="00DC11F5" w:rsidRDefault="007F352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7F3523" w:rsidRPr="00DC11F5" w:rsidRDefault="007F3523" w:rsidP="007F3523">
      <w:pPr>
        <w:tabs>
          <w:tab w:val="center" w:pos="4536"/>
          <w:tab w:val="right" w:pos="9072"/>
        </w:tabs>
      </w:pPr>
      <w:r w:rsidRPr="00DC11F5">
        <w:t>- практические  занятия;</w:t>
      </w:r>
    </w:p>
    <w:p w:rsidR="007F3523" w:rsidRPr="00DC11F5" w:rsidRDefault="007F3523" w:rsidP="007F3523">
      <w:pPr>
        <w:tabs>
          <w:tab w:val="center" w:pos="4536"/>
          <w:tab w:val="right" w:pos="9072"/>
        </w:tabs>
      </w:pPr>
      <w:r w:rsidRPr="00DC11F5">
        <w:t>- контрольные опросы;</w:t>
      </w:r>
    </w:p>
    <w:p w:rsidR="007F3523" w:rsidRPr="00DC11F5" w:rsidRDefault="007F3523" w:rsidP="007F3523">
      <w:pPr>
        <w:tabs>
          <w:tab w:val="center" w:pos="4536"/>
          <w:tab w:val="right" w:pos="9072"/>
        </w:tabs>
      </w:pPr>
      <w:r w:rsidRPr="00DC11F5">
        <w:t>- консультации;</w:t>
      </w:r>
    </w:p>
    <w:p w:rsidR="007F3523" w:rsidRPr="00DC11F5" w:rsidRDefault="007F3523" w:rsidP="007F3523">
      <w:pPr>
        <w:tabs>
          <w:tab w:val="center" w:pos="4536"/>
          <w:tab w:val="right" w:pos="9072"/>
        </w:tabs>
      </w:pPr>
      <w:r w:rsidRPr="00DC11F5">
        <w:t>- самостоятельная работа с учебной литературой;</w:t>
      </w:r>
    </w:p>
    <w:p w:rsidR="007F3523" w:rsidRPr="00DC11F5" w:rsidRDefault="007F3523" w:rsidP="007F3523">
      <w:pPr>
        <w:tabs>
          <w:tab w:val="center" w:pos="4536"/>
          <w:tab w:val="right" w:pos="9072"/>
        </w:tabs>
      </w:pPr>
      <w:r w:rsidRPr="00DC11F5">
        <w:t>- подготовка и обсуждение рефератов, презентаций;</w:t>
      </w:r>
    </w:p>
    <w:p w:rsidR="007F3523" w:rsidRPr="00DC11F5" w:rsidRDefault="007F3523" w:rsidP="007F3523">
      <w:pPr>
        <w:tabs>
          <w:tab w:val="center" w:pos="4536"/>
          <w:tab w:val="right" w:pos="9072"/>
        </w:tabs>
      </w:pPr>
      <w:r w:rsidRPr="00DC11F5">
        <w:t>- тестирование по основным темам дисциплины.</w:t>
      </w:r>
    </w:p>
    <w:p w:rsidR="007F3523" w:rsidRPr="00DC11F5" w:rsidRDefault="007F3523" w:rsidP="007F3523">
      <w:pPr>
        <w:tabs>
          <w:tab w:val="center" w:pos="4536"/>
          <w:tab w:val="right" w:pos="9072"/>
        </w:tabs>
        <w:rPr>
          <w:b/>
          <w:bCs/>
        </w:rPr>
      </w:pPr>
    </w:p>
    <w:p w:rsidR="007F3523" w:rsidRPr="00DC11F5" w:rsidRDefault="007F3523" w:rsidP="007F3523">
      <w:pPr>
        <w:tabs>
          <w:tab w:val="center" w:pos="4536"/>
          <w:tab w:val="right" w:pos="9072"/>
        </w:tabs>
        <w:rPr>
          <w:b/>
          <w:bCs/>
        </w:rPr>
      </w:pPr>
      <w:r w:rsidRPr="00DC11F5">
        <w:rPr>
          <w:b/>
          <w:bCs/>
        </w:rPr>
        <w:t>12.2. Активные и интерактивные  методы и формы обучения</w:t>
      </w:r>
    </w:p>
    <w:p w:rsidR="007F3523" w:rsidRPr="00DC11F5" w:rsidRDefault="007F352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F3523" w:rsidRPr="00DC11F5" w:rsidRDefault="007F3523" w:rsidP="007F3523">
      <w:pPr>
        <w:tabs>
          <w:tab w:val="center" w:pos="4536"/>
          <w:tab w:val="right" w:pos="9072"/>
        </w:tabs>
        <w:jc w:val="both"/>
        <w:rPr>
          <w:i/>
          <w:iCs/>
        </w:rPr>
      </w:pPr>
      <w:r w:rsidRPr="00DC11F5">
        <w:rPr>
          <w:i/>
          <w:iCs/>
        </w:rPr>
        <w:t xml:space="preserve">- анализ проблемных-аналитических заданий, </w:t>
      </w:r>
    </w:p>
    <w:p w:rsidR="007F3523" w:rsidRPr="00DC11F5" w:rsidRDefault="007F3523" w:rsidP="007F3523">
      <w:pPr>
        <w:tabs>
          <w:tab w:val="center" w:pos="4536"/>
          <w:tab w:val="right" w:pos="9072"/>
        </w:tabs>
        <w:jc w:val="both"/>
        <w:rPr>
          <w:i/>
          <w:iCs/>
        </w:rPr>
      </w:pPr>
      <w:r w:rsidRPr="00DC11F5">
        <w:rPr>
          <w:i/>
          <w:iCs/>
        </w:rPr>
        <w:t>- решение ситуационных задач;</w:t>
      </w:r>
    </w:p>
    <w:p w:rsidR="007F3523" w:rsidRPr="00DC11F5" w:rsidRDefault="007F3523" w:rsidP="007F3523">
      <w:pPr>
        <w:tabs>
          <w:tab w:val="center" w:pos="4536"/>
          <w:tab w:val="right" w:pos="9072"/>
        </w:tabs>
        <w:jc w:val="both"/>
        <w:rPr>
          <w:i/>
          <w:iCs/>
        </w:rPr>
      </w:pPr>
      <w:r w:rsidRPr="0068394B">
        <w:rPr>
          <w:i/>
          <w:iCs/>
        </w:rPr>
        <w:t>-</w:t>
      </w:r>
      <w:r w:rsidRPr="00DC11F5">
        <w:rPr>
          <w:i/>
          <w:iCs/>
        </w:rPr>
        <w:t xml:space="preserve"> дискуссия.</w:t>
      </w:r>
    </w:p>
    <w:p w:rsidR="007F3523" w:rsidRDefault="007F3523" w:rsidP="002A294F">
      <w:pPr>
        <w:tabs>
          <w:tab w:val="left" w:pos="1701"/>
        </w:tabs>
        <w:ind w:left="851" w:firstLine="490"/>
        <w:rPr>
          <w:i/>
        </w:rPr>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sectPr w:rsidR="009B6B19" w:rsidSect="00DA3C4B">
      <w:footerReference w:type="default" r:id="rId18"/>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0E7" w:rsidRDefault="00FE30E7" w:rsidP="00700678">
      <w:r>
        <w:separator/>
      </w:r>
    </w:p>
  </w:endnote>
  <w:endnote w:type="continuationSeparator" w:id="0">
    <w:p w:rsidR="00FE30E7" w:rsidRDefault="00FE30E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3D8" w:rsidRDefault="006973D8">
    <w:pPr>
      <w:pStyle w:val="a6"/>
      <w:jc w:val="center"/>
    </w:pPr>
  </w:p>
  <w:p w:rsidR="006973D8" w:rsidRDefault="006973D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0E7" w:rsidRDefault="00FE30E7" w:rsidP="00700678">
      <w:r>
        <w:separator/>
      </w:r>
    </w:p>
  </w:footnote>
  <w:footnote w:type="continuationSeparator" w:id="0">
    <w:p w:rsidR="00FE30E7" w:rsidRDefault="00FE30E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DE07F03"/>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8C1610"/>
    <w:multiLevelType w:val="hybridMultilevel"/>
    <w:tmpl w:val="1914621A"/>
    <w:lvl w:ilvl="0" w:tplc="950086A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0505C73"/>
    <w:multiLevelType w:val="hybridMultilevel"/>
    <w:tmpl w:val="7E2E0B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FF5D72"/>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594525D"/>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5018A0"/>
    <w:multiLevelType w:val="hybridMultilevel"/>
    <w:tmpl w:val="DFB6E73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77082D2F"/>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79CE18C7"/>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7B2F0260"/>
    <w:multiLevelType w:val="hybridMultilevel"/>
    <w:tmpl w:val="FFA6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B37"/>
    <w:rsid w:val="00020ABC"/>
    <w:rsid w:val="00020B45"/>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86000"/>
    <w:rsid w:val="000A4ACE"/>
    <w:rsid w:val="000B207A"/>
    <w:rsid w:val="000B4A55"/>
    <w:rsid w:val="000C1ECD"/>
    <w:rsid w:val="000C504A"/>
    <w:rsid w:val="000D0AAF"/>
    <w:rsid w:val="000E3F4D"/>
    <w:rsid w:val="000E406F"/>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00E8D"/>
    <w:rsid w:val="002111EA"/>
    <w:rsid w:val="00213E0A"/>
    <w:rsid w:val="00214362"/>
    <w:rsid w:val="00214A8C"/>
    <w:rsid w:val="00225DB4"/>
    <w:rsid w:val="00227664"/>
    <w:rsid w:val="00243AD7"/>
    <w:rsid w:val="00243DD3"/>
    <w:rsid w:val="00252424"/>
    <w:rsid w:val="00254450"/>
    <w:rsid w:val="00263757"/>
    <w:rsid w:val="0027621E"/>
    <w:rsid w:val="00292F7F"/>
    <w:rsid w:val="002A021B"/>
    <w:rsid w:val="002A294F"/>
    <w:rsid w:val="002A3FB0"/>
    <w:rsid w:val="002B1738"/>
    <w:rsid w:val="002C008D"/>
    <w:rsid w:val="002C195C"/>
    <w:rsid w:val="002C6645"/>
    <w:rsid w:val="002C7721"/>
    <w:rsid w:val="002D097D"/>
    <w:rsid w:val="002D1DA4"/>
    <w:rsid w:val="002D3CAE"/>
    <w:rsid w:val="002D4C59"/>
    <w:rsid w:val="002E2906"/>
    <w:rsid w:val="002F143B"/>
    <w:rsid w:val="002F5DC2"/>
    <w:rsid w:val="00302E77"/>
    <w:rsid w:val="003041E5"/>
    <w:rsid w:val="00304207"/>
    <w:rsid w:val="0031138B"/>
    <w:rsid w:val="00320F83"/>
    <w:rsid w:val="0033287A"/>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5B87"/>
    <w:rsid w:val="003E208B"/>
    <w:rsid w:val="003E213F"/>
    <w:rsid w:val="003E6EB2"/>
    <w:rsid w:val="003F665A"/>
    <w:rsid w:val="003F76A3"/>
    <w:rsid w:val="00405EF6"/>
    <w:rsid w:val="00406468"/>
    <w:rsid w:val="00412320"/>
    <w:rsid w:val="00412708"/>
    <w:rsid w:val="00414FBA"/>
    <w:rsid w:val="0042312B"/>
    <w:rsid w:val="00430D7E"/>
    <w:rsid w:val="004434DF"/>
    <w:rsid w:val="00446E62"/>
    <w:rsid w:val="004515F0"/>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94293"/>
    <w:rsid w:val="006973D8"/>
    <w:rsid w:val="006A35DA"/>
    <w:rsid w:val="006A5039"/>
    <w:rsid w:val="006B05B3"/>
    <w:rsid w:val="006F74A8"/>
    <w:rsid w:val="007003B7"/>
    <w:rsid w:val="00700678"/>
    <w:rsid w:val="00704CDE"/>
    <w:rsid w:val="0070780D"/>
    <w:rsid w:val="00711D46"/>
    <w:rsid w:val="00714167"/>
    <w:rsid w:val="00721371"/>
    <w:rsid w:val="007240F4"/>
    <w:rsid w:val="00732AF5"/>
    <w:rsid w:val="00737E27"/>
    <w:rsid w:val="00743DED"/>
    <w:rsid w:val="0074417C"/>
    <w:rsid w:val="007528C3"/>
    <w:rsid w:val="00760C32"/>
    <w:rsid w:val="00762739"/>
    <w:rsid w:val="00763EB7"/>
    <w:rsid w:val="00773DBC"/>
    <w:rsid w:val="00774682"/>
    <w:rsid w:val="007775D5"/>
    <w:rsid w:val="007A5ECF"/>
    <w:rsid w:val="007A644D"/>
    <w:rsid w:val="007B5278"/>
    <w:rsid w:val="007C4FC8"/>
    <w:rsid w:val="007D1F4C"/>
    <w:rsid w:val="007E6865"/>
    <w:rsid w:val="007E73C9"/>
    <w:rsid w:val="007F3523"/>
    <w:rsid w:val="007F6D04"/>
    <w:rsid w:val="00800A93"/>
    <w:rsid w:val="00811968"/>
    <w:rsid w:val="0081285A"/>
    <w:rsid w:val="00817471"/>
    <w:rsid w:val="008212E7"/>
    <w:rsid w:val="0084386E"/>
    <w:rsid w:val="00844E16"/>
    <w:rsid w:val="00846129"/>
    <w:rsid w:val="00847297"/>
    <w:rsid w:val="00854005"/>
    <w:rsid w:val="0085615B"/>
    <w:rsid w:val="00856CA9"/>
    <w:rsid w:val="0086172A"/>
    <w:rsid w:val="0086732D"/>
    <w:rsid w:val="00873DDD"/>
    <w:rsid w:val="0087456D"/>
    <w:rsid w:val="00877963"/>
    <w:rsid w:val="0088346C"/>
    <w:rsid w:val="0088550C"/>
    <w:rsid w:val="008862AD"/>
    <w:rsid w:val="00886C11"/>
    <w:rsid w:val="00890748"/>
    <w:rsid w:val="008930A8"/>
    <w:rsid w:val="00894E87"/>
    <w:rsid w:val="00895865"/>
    <w:rsid w:val="008A6325"/>
    <w:rsid w:val="008C162A"/>
    <w:rsid w:val="008C29B1"/>
    <w:rsid w:val="008C3DD6"/>
    <w:rsid w:val="008D00D7"/>
    <w:rsid w:val="008D1601"/>
    <w:rsid w:val="008D5AD2"/>
    <w:rsid w:val="008D6803"/>
    <w:rsid w:val="008D7883"/>
    <w:rsid w:val="008E4ED9"/>
    <w:rsid w:val="008E6135"/>
    <w:rsid w:val="008E68EC"/>
    <w:rsid w:val="008F6E8D"/>
    <w:rsid w:val="0090236C"/>
    <w:rsid w:val="00902708"/>
    <w:rsid w:val="00922516"/>
    <w:rsid w:val="00925104"/>
    <w:rsid w:val="00925B91"/>
    <w:rsid w:val="009341AF"/>
    <w:rsid w:val="0093633B"/>
    <w:rsid w:val="00937296"/>
    <w:rsid w:val="009546E2"/>
    <w:rsid w:val="0095568C"/>
    <w:rsid w:val="00960DFD"/>
    <w:rsid w:val="00963AEA"/>
    <w:rsid w:val="009717B6"/>
    <w:rsid w:val="0097452B"/>
    <w:rsid w:val="00981484"/>
    <w:rsid w:val="009867AC"/>
    <w:rsid w:val="0098691C"/>
    <w:rsid w:val="009873A1"/>
    <w:rsid w:val="009A1B91"/>
    <w:rsid w:val="009A70C8"/>
    <w:rsid w:val="009B4652"/>
    <w:rsid w:val="009B6B19"/>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22089"/>
    <w:rsid w:val="00A32F52"/>
    <w:rsid w:val="00A45A93"/>
    <w:rsid w:val="00A47639"/>
    <w:rsid w:val="00A51D20"/>
    <w:rsid w:val="00A55E2A"/>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3221"/>
    <w:rsid w:val="00AE412B"/>
    <w:rsid w:val="00AF2FBD"/>
    <w:rsid w:val="00B0190F"/>
    <w:rsid w:val="00B10923"/>
    <w:rsid w:val="00B12478"/>
    <w:rsid w:val="00B130B4"/>
    <w:rsid w:val="00B16304"/>
    <w:rsid w:val="00B1715F"/>
    <w:rsid w:val="00B22A28"/>
    <w:rsid w:val="00B35DE8"/>
    <w:rsid w:val="00B437AF"/>
    <w:rsid w:val="00B5203A"/>
    <w:rsid w:val="00B54519"/>
    <w:rsid w:val="00B61CD7"/>
    <w:rsid w:val="00B65308"/>
    <w:rsid w:val="00B84537"/>
    <w:rsid w:val="00B9122A"/>
    <w:rsid w:val="00B91EF8"/>
    <w:rsid w:val="00BA1BED"/>
    <w:rsid w:val="00BC1411"/>
    <w:rsid w:val="00BC5377"/>
    <w:rsid w:val="00BD11A4"/>
    <w:rsid w:val="00BD28D0"/>
    <w:rsid w:val="00BE3CCD"/>
    <w:rsid w:val="00BE3F9F"/>
    <w:rsid w:val="00BE6563"/>
    <w:rsid w:val="00BF0CF2"/>
    <w:rsid w:val="00BF356E"/>
    <w:rsid w:val="00BF407F"/>
    <w:rsid w:val="00BF7025"/>
    <w:rsid w:val="00C01124"/>
    <w:rsid w:val="00C06957"/>
    <w:rsid w:val="00C070BE"/>
    <w:rsid w:val="00C215A6"/>
    <w:rsid w:val="00C275E1"/>
    <w:rsid w:val="00C37266"/>
    <w:rsid w:val="00C56D9C"/>
    <w:rsid w:val="00C653FA"/>
    <w:rsid w:val="00C65A70"/>
    <w:rsid w:val="00C70693"/>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66AB"/>
    <w:rsid w:val="00D373CB"/>
    <w:rsid w:val="00D37E73"/>
    <w:rsid w:val="00D42417"/>
    <w:rsid w:val="00D66B2E"/>
    <w:rsid w:val="00D67AF5"/>
    <w:rsid w:val="00D75B31"/>
    <w:rsid w:val="00D83CEA"/>
    <w:rsid w:val="00D87978"/>
    <w:rsid w:val="00D95BE2"/>
    <w:rsid w:val="00DA3C4B"/>
    <w:rsid w:val="00DA4A6C"/>
    <w:rsid w:val="00DB4F00"/>
    <w:rsid w:val="00DB77A2"/>
    <w:rsid w:val="00DC272C"/>
    <w:rsid w:val="00DD64B7"/>
    <w:rsid w:val="00DE36EB"/>
    <w:rsid w:val="00DE4927"/>
    <w:rsid w:val="00DE498C"/>
    <w:rsid w:val="00DE6C5E"/>
    <w:rsid w:val="00E05591"/>
    <w:rsid w:val="00E16BF4"/>
    <w:rsid w:val="00E25BB8"/>
    <w:rsid w:val="00E42920"/>
    <w:rsid w:val="00E5078C"/>
    <w:rsid w:val="00E5286A"/>
    <w:rsid w:val="00E52CDB"/>
    <w:rsid w:val="00E53603"/>
    <w:rsid w:val="00E57DF0"/>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7E9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E30E7"/>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BA1B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5063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rsid w:val="004C5BC5"/>
    <w:rPr>
      <w:rFonts w:ascii="Arial" w:hAnsi="Arial" w:cs="Arial"/>
      <w:b/>
      <w:bCs/>
      <w:i/>
      <w:iCs/>
      <w:sz w:val="28"/>
      <w:szCs w:val="28"/>
      <w:lang w:eastAsia="ar-SA"/>
    </w:rPr>
  </w:style>
  <w:style w:type="paragraph" w:styleId="43">
    <w:name w:val="toc 4"/>
    <w:basedOn w:val="a0"/>
    <w:next w:val="a0"/>
    <w:autoRedefine/>
    <w:semiHidden/>
    <w:unhideWhenUsed/>
    <w:rsid w:val="00E52CDB"/>
    <w:pPr>
      <w:widowControl/>
      <w:autoSpaceDE/>
      <w:autoSpaceDN/>
      <w:adjustRightInd/>
      <w:ind w:left="720"/>
    </w:pPr>
    <w:rPr>
      <w:lang w:eastAsia="ar-SA"/>
    </w:rPr>
  </w:style>
  <w:style w:type="paragraph" w:customStyle="1" w:styleId="12">
    <w:name w:val="Заголовок1"/>
    <w:basedOn w:val="a0"/>
    <w:next w:val="afe"/>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unhideWhenUsed/>
    <w:rsid w:val="00E52CDB"/>
    <w:pPr>
      <w:spacing w:after="120"/>
    </w:pPr>
  </w:style>
  <w:style w:type="character" w:customStyle="1" w:styleId="aff">
    <w:name w:val="Основной текст Знак"/>
    <w:basedOn w:val="a1"/>
    <w:link w:val="afe"/>
    <w:uiPriority w:val="99"/>
    <w:semiHidden/>
    <w:rsid w:val="00E52CDB"/>
    <w:rPr>
      <w:sz w:val="24"/>
      <w:szCs w:val="24"/>
    </w:rPr>
  </w:style>
  <w:style w:type="paragraph" w:styleId="aff0">
    <w:name w:val="Body Text Indent"/>
    <w:basedOn w:val="a0"/>
    <w:link w:val="aff1"/>
    <w:uiPriority w:val="99"/>
    <w:semiHidden/>
    <w:unhideWhenUsed/>
    <w:rsid w:val="005063FE"/>
    <w:pPr>
      <w:spacing w:after="120"/>
      <w:ind w:left="283"/>
    </w:pPr>
  </w:style>
  <w:style w:type="character" w:customStyle="1" w:styleId="aff1">
    <w:name w:val="Основной текст с отступом Знак"/>
    <w:basedOn w:val="a1"/>
    <w:link w:val="aff0"/>
    <w:uiPriority w:val="99"/>
    <w:semiHidden/>
    <w:rsid w:val="005063FE"/>
    <w:rPr>
      <w:sz w:val="24"/>
      <w:szCs w:val="24"/>
    </w:rPr>
  </w:style>
  <w:style w:type="character" w:customStyle="1" w:styleId="40">
    <w:name w:val="Заголовок 4 Знак"/>
    <w:basedOn w:val="a1"/>
    <w:link w:val="4"/>
    <w:uiPriority w:val="9"/>
    <w:semiHidden/>
    <w:rsid w:val="005063FE"/>
    <w:rPr>
      <w:rFonts w:asciiTheme="majorHAnsi" w:eastAsiaTheme="majorEastAsia" w:hAnsiTheme="majorHAnsi" w:cstheme="majorBidi"/>
      <w:b/>
      <w:bCs/>
      <w:i/>
      <w:iCs/>
      <w:color w:val="4F81BD" w:themeColor="accent1"/>
      <w:sz w:val="24"/>
      <w:szCs w:val="24"/>
    </w:rPr>
  </w:style>
  <w:style w:type="character" w:customStyle="1" w:styleId="c0">
    <w:name w:val="c0"/>
    <w:rsid w:val="007F3523"/>
  </w:style>
  <w:style w:type="paragraph" w:customStyle="1" w:styleId="aff2">
    <w:name w:val="список с точками"/>
    <w:basedOn w:val="a0"/>
    <w:rsid w:val="00141253"/>
    <w:pPr>
      <w:widowControl/>
      <w:tabs>
        <w:tab w:val="num" w:pos="822"/>
      </w:tabs>
      <w:autoSpaceDE/>
      <w:autoSpaceDN/>
      <w:adjustRightInd/>
      <w:spacing w:line="312" w:lineRule="auto"/>
      <w:ind w:left="822" w:hanging="255"/>
      <w:jc w:val="both"/>
    </w:pPr>
    <w:rPr>
      <w:lang w:eastAsia="ar-SA"/>
    </w:rPr>
  </w:style>
  <w:style w:type="character" w:customStyle="1" w:styleId="10">
    <w:name w:val="Заголовок 1 Знак"/>
    <w:basedOn w:val="a1"/>
    <w:link w:val="1"/>
    <w:uiPriority w:val="9"/>
    <w:rsid w:val="00BA1BE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9949087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4804429">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1789420">
      <w:bodyDiv w:val="1"/>
      <w:marLeft w:val="0"/>
      <w:marRight w:val="0"/>
      <w:marTop w:val="0"/>
      <w:marBottom w:val="0"/>
      <w:divBdr>
        <w:top w:val="none" w:sz="0" w:space="0" w:color="auto"/>
        <w:left w:val="none" w:sz="0" w:space="0" w:color="auto"/>
        <w:bottom w:val="none" w:sz="0" w:space="0" w:color="auto"/>
        <w:right w:val="none" w:sz="0" w:space="0" w:color="auto"/>
      </w:divBdr>
    </w:div>
    <w:div w:id="232551557">
      <w:bodyDiv w:val="1"/>
      <w:marLeft w:val="0"/>
      <w:marRight w:val="0"/>
      <w:marTop w:val="0"/>
      <w:marBottom w:val="0"/>
      <w:divBdr>
        <w:top w:val="none" w:sz="0" w:space="0" w:color="auto"/>
        <w:left w:val="none" w:sz="0" w:space="0" w:color="auto"/>
        <w:bottom w:val="none" w:sz="0" w:space="0" w:color="auto"/>
        <w:right w:val="none" w:sz="0" w:space="0" w:color="auto"/>
      </w:divBdr>
      <w:divsChild>
        <w:div w:id="208566898">
          <w:marLeft w:val="0"/>
          <w:marRight w:val="0"/>
          <w:marTop w:val="0"/>
          <w:marBottom w:val="0"/>
          <w:divBdr>
            <w:top w:val="none" w:sz="0" w:space="0" w:color="auto"/>
            <w:left w:val="none" w:sz="0" w:space="0" w:color="auto"/>
            <w:bottom w:val="none" w:sz="0" w:space="0" w:color="auto"/>
            <w:right w:val="none" w:sz="0" w:space="0" w:color="auto"/>
          </w:divBdr>
        </w:div>
        <w:div w:id="556013206">
          <w:marLeft w:val="0"/>
          <w:marRight w:val="0"/>
          <w:marTop w:val="0"/>
          <w:marBottom w:val="225"/>
          <w:divBdr>
            <w:top w:val="none" w:sz="0" w:space="0" w:color="auto"/>
            <w:left w:val="none" w:sz="0" w:space="0" w:color="auto"/>
            <w:bottom w:val="none" w:sz="0" w:space="0" w:color="auto"/>
            <w:right w:val="none" w:sz="0" w:space="0" w:color="auto"/>
          </w:divBdr>
        </w:div>
      </w:divsChild>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09940249">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09959722">
      <w:bodyDiv w:val="1"/>
      <w:marLeft w:val="0"/>
      <w:marRight w:val="0"/>
      <w:marTop w:val="0"/>
      <w:marBottom w:val="0"/>
      <w:divBdr>
        <w:top w:val="none" w:sz="0" w:space="0" w:color="auto"/>
        <w:left w:val="none" w:sz="0" w:space="0" w:color="auto"/>
        <w:bottom w:val="none" w:sz="0" w:space="0" w:color="auto"/>
        <w:right w:val="none" w:sz="0" w:space="0" w:color="auto"/>
      </w:divBdr>
    </w:div>
    <w:div w:id="425662938">
      <w:bodyDiv w:val="1"/>
      <w:marLeft w:val="0"/>
      <w:marRight w:val="0"/>
      <w:marTop w:val="0"/>
      <w:marBottom w:val="0"/>
      <w:divBdr>
        <w:top w:val="none" w:sz="0" w:space="0" w:color="auto"/>
        <w:left w:val="none" w:sz="0" w:space="0" w:color="auto"/>
        <w:bottom w:val="none" w:sz="0" w:space="0" w:color="auto"/>
        <w:right w:val="none" w:sz="0" w:space="0" w:color="auto"/>
      </w:divBdr>
    </w:div>
    <w:div w:id="499731461">
      <w:bodyDiv w:val="1"/>
      <w:marLeft w:val="0"/>
      <w:marRight w:val="0"/>
      <w:marTop w:val="0"/>
      <w:marBottom w:val="0"/>
      <w:divBdr>
        <w:top w:val="none" w:sz="0" w:space="0" w:color="auto"/>
        <w:left w:val="none" w:sz="0" w:space="0" w:color="auto"/>
        <w:bottom w:val="none" w:sz="0" w:space="0" w:color="auto"/>
        <w:right w:val="none" w:sz="0" w:space="0" w:color="auto"/>
      </w:divBdr>
      <w:divsChild>
        <w:div w:id="1605461595">
          <w:marLeft w:val="0"/>
          <w:marRight w:val="0"/>
          <w:marTop w:val="0"/>
          <w:marBottom w:val="0"/>
          <w:divBdr>
            <w:top w:val="none" w:sz="0" w:space="0" w:color="auto"/>
            <w:left w:val="none" w:sz="0" w:space="0" w:color="auto"/>
            <w:bottom w:val="none" w:sz="0" w:space="0" w:color="auto"/>
            <w:right w:val="none" w:sz="0" w:space="0" w:color="auto"/>
          </w:divBdr>
        </w:div>
        <w:div w:id="1681153620">
          <w:marLeft w:val="0"/>
          <w:marRight w:val="0"/>
          <w:marTop w:val="0"/>
          <w:marBottom w:val="0"/>
          <w:divBdr>
            <w:top w:val="none" w:sz="0" w:space="0" w:color="auto"/>
            <w:left w:val="none" w:sz="0" w:space="0" w:color="auto"/>
            <w:bottom w:val="none" w:sz="0" w:space="0" w:color="auto"/>
            <w:right w:val="none" w:sz="0" w:space="0" w:color="auto"/>
          </w:divBdr>
        </w:div>
        <w:div w:id="1733969437">
          <w:marLeft w:val="0"/>
          <w:marRight w:val="0"/>
          <w:marTop w:val="0"/>
          <w:marBottom w:val="0"/>
          <w:divBdr>
            <w:top w:val="none" w:sz="0" w:space="0" w:color="auto"/>
            <w:left w:val="none" w:sz="0" w:space="0" w:color="auto"/>
            <w:bottom w:val="none" w:sz="0" w:space="0" w:color="auto"/>
            <w:right w:val="none" w:sz="0" w:space="0" w:color="auto"/>
          </w:divBdr>
        </w:div>
        <w:div w:id="1611356007">
          <w:marLeft w:val="0"/>
          <w:marRight w:val="0"/>
          <w:marTop w:val="0"/>
          <w:marBottom w:val="0"/>
          <w:divBdr>
            <w:top w:val="none" w:sz="0" w:space="0" w:color="auto"/>
            <w:left w:val="none" w:sz="0" w:space="0" w:color="auto"/>
            <w:bottom w:val="none" w:sz="0" w:space="0" w:color="auto"/>
            <w:right w:val="none" w:sz="0" w:space="0" w:color="auto"/>
          </w:divBdr>
        </w:div>
        <w:div w:id="506675458">
          <w:marLeft w:val="0"/>
          <w:marRight w:val="0"/>
          <w:marTop w:val="0"/>
          <w:marBottom w:val="0"/>
          <w:divBdr>
            <w:top w:val="none" w:sz="0" w:space="0" w:color="auto"/>
            <w:left w:val="none" w:sz="0" w:space="0" w:color="auto"/>
            <w:bottom w:val="none" w:sz="0" w:space="0" w:color="auto"/>
            <w:right w:val="none" w:sz="0" w:space="0" w:color="auto"/>
          </w:divBdr>
        </w:div>
        <w:div w:id="132330856">
          <w:marLeft w:val="0"/>
          <w:marRight w:val="0"/>
          <w:marTop w:val="0"/>
          <w:marBottom w:val="0"/>
          <w:divBdr>
            <w:top w:val="none" w:sz="0" w:space="0" w:color="auto"/>
            <w:left w:val="none" w:sz="0" w:space="0" w:color="auto"/>
            <w:bottom w:val="none" w:sz="0" w:space="0" w:color="auto"/>
            <w:right w:val="none" w:sz="0" w:space="0" w:color="auto"/>
          </w:divBdr>
        </w:div>
        <w:div w:id="1655917057">
          <w:marLeft w:val="0"/>
          <w:marRight w:val="0"/>
          <w:marTop w:val="0"/>
          <w:marBottom w:val="0"/>
          <w:divBdr>
            <w:top w:val="none" w:sz="0" w:space="0" w:color="auto"/>
            <w:left w:val="none" w:sz="0" w:space="0" w:color="auto"/>
            <w:bottom w:val="none" w:sz="0" w:space="0" w:color="auto"/>
            <w:right w:val="none" w:sz="0" w:space="0" w:color="auto"/>
          </w:divBdr>
        </w:div>
        <w:div w:id="772822028">
          <w:marLeft w:val="0"/>
          <w:marRight w:val="0"/>
          <w:marTop w:val="0"/>
          <w:marBottom w:val="0"/>
          <w:divBdr>
            <w:top w:val="none" w:sz="0" w:space="0" w:color="auto"/>
            <w:left w:val="none" w:sz="0" w:space="0" w:color="auto"/>
            <w:bottom w:val="none" w:sz="0" w:space="0" w:color="auto"/>
            <w:right w:val="none" w:sz="0" w:space="0" w:color="auto"/>
          </w:divBdr>
        </w:div>
        <w:div w:id="1873807331">
          <w:marLeft w:val="0"/>
          <w:marRight w:val="0"/>
          <w:marTop w:val="0"/>
          <w:marBottom w:val="0"/>
          <w:divBdr>
            <w:top w:val="none" w:sz="0" w:space="0" w:color="auto"/>
            <w:left w:val="none" w:sz="0" w:space="0" w:color="auto"/>
            <w:bottom w:val="none" w:sz="0" w:space="0" w:color="auto"/>
            <w:right w:val="none" w:sz="0" w:space="0" w:color="auto"/>
          </w:divBdr>
        </w:div>
      </w:divsChild>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42861679">
      <w:bodyDiv w:val="1"/>
      <w:marLeft w:val="0"/>
      <w:marRight w:val="0"/>
      <w:marTop w:val="0"/>
      <w:marBottom w:val="0"/>
      <w:divBdr>
        <w:top w:val="none" w:sz="0" w:space="0" w:color="auto"/>
        <w:left w:val="none" w:sz="0" w:space="0" w:color="auto"/>
        <w:bottom w:val="none" w:sz="0" w:space="0" w:color="auto"/>
        <w:right w:val="none" w:sz="0" w:space="0" w:color="auto"/>
      </w:divBdr>
    </w:div>
    <w:div w:id="572004816">
      <w:bodyDiv w:val="1"/>
      <w:marLeft w:val="0"/>
      <w:marRight w:val="0"/>
      <w:marTop w:val="0"/>
      <w:marBottom w:val="0"/>
      <w:divBdr>
        <w:top w:val="none" w:sz="0" w:space="0" w:color="auto"/>
        <w:left w:val="none" w:sz="0" w:space="0" w:color="auto"/>
        <w:bottom w:val="none" w:sz="0" w:space="0" w:color="auto"/>
        <w:right w:val="none" w:sz="0" w:space="0" w:color="auto"/>
      </w:divBdr>
    </w:div>
    <w:div w:id="601645849">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67052834">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08605900">
      <w:bodyDiv w:val="1"/>
      <w:marLeft w:val="0"/>
      <w:marRight w:val="0"/>
      <w:marTop w:val="0"/>
      <w:marBottom w:val="0"/>
      <w:divBdr>
        <w:top w:val="none" w:sz="0" w:space="0" w:color="auto"/>
        <w:left w:val="none" w:sz="0" w:space="0" w:color="auto"/>
        <w:bottom w:val="none" w:sz="0" w:space="0" w:color="auto"/>
        <w:right w:val="none" w:sz="0" w:space="0" w:color="auto"/>
      </w:divBdr>
      <w:divsChild>
        <w:div w:id="1989505439">
          <w:marLeft w:val="0"/>
          <w:marRight w:val="0"/>
          <w:marTop w:val="0"/>
          <w:marBottom w:val="0"/>
          <w:divBdr>
            <w:top w:val="none" w:sz="0" w:space="0" w:color="auto"/>
            <w:left w:val="none" w:sz="0" w:space="0" w:color="auto"/>
            <w:bottom w:val="none" w:sz="0" w:space="0" w:color="auto"/>
            <w:right w:val="none" w:sz="0" w:space="0" w:color="auto"/>
          </w:divBdr>
        </w:div>
        <w:div w:id="308750605">
          <w:marLeft w:val="0"/>
          <w:marRight w:val="0"/>
          <w:marTop w:val="0"/>
          <w:marBottom w:val="0"/>
          <w:divBdr>
            <w:top w:val="none" w:sz="0" w:space="0" w:color="auto"/>
            <w:left w:val="none" w:sz="0" w:space="0" w:color="auto"/>
            <w:bottom w:val="none" w:sz="0" w:space="0" w:color="auto"/>
            <w:right w:val="none" w:sz="0" w:space="0" w:color="auto"/>
          </w:divBdr>
        </w:div>
        <w:div w:id="1607806389">
          <w:marLeft w:val="0"/>
          <w:marRight w:val="0"/>
          <w:marTop w:val="0"/>
          <w:marBottom w:val="0"/>
          <w:divBdr>
            <w:top w:val="none" w:sz="0" w:space="0" w:color="auto"/>
            <w:left w:val="none" w:sz="0" w:space="0" w:color="auto"/>
            <w:bottom w:val="none" w:sz="0" w:space="0" w:color="auto"/>
            <w:right w:val="none" w:sz="0" w:space="0" w:color="auto"/>
          </w:divBdr>
        </w:div>
        <w:div w:id="143739196">
          <w:marLeft w:val="0"/>
          <w:marRight w:val="0"/>
          <w:marTop w:val="0"/>
          <w:marBottom w:val="0"/>
          <w:divBdr>
            <w:top w:val="none" w:sz="0" w:space="0" w:color="auto"/>
            <w:left w:val="none" w:sz="0" w:space="0" w:color="auto"/>
            <w:bottom w:val="none" w:sz="0" w:space="0" w:color="auto"/>
            <w:right w:val="none" w:sz="0" w:space="0" w:color="auto"/>
          </w:divBdr>
        </w:div>
        <w:div w:id="441992745">
          <w:marLeft w:val="0"/>
          <w:marRight w:val="0"/>
          <w:marTop w:val="0"/>
          <w:marBottom w:val="0"/>
          <w:divBdr>
            <w:top w:val="none" w:sz="0" w:space="0" w:color="auto"/>
            <w:left w:val="none" w:sz="0" w:space="0" w:color="auto"/>
            <w:bottom w:val="none" w:sz="0" w:space="0" w:color="auto"/>
            <w:right w:val="none" w:sz="0" w:space="0" w:color="auto"/>
          </w:divBdr>
        </w:div>
        <w:div w:id="960265929">
          <w:marLeft w:val="0"/>
          <w:marRight w:val="0"/>
          <w:marTop w:val="0"/>
          <w:marBottom w:val="0"/>
          <w:divBdr>
            <w:top w:val="none" w:sz="0" w:space="0" w:color="auto"/>
            <w:left w:val="none" w:sz="0" w:space="0" w:color="auto"/>
            <w:bottom w:val="none" w:sz="0" w:space="0" w:color="auto"/>
            <w:right w:val="none" w:sz="0" w:space="0" w:color="auto"/>
          </w:divBdr>
        </w:div>
        <w:div w:id="586573442">
          <w:marLeft w:val="0"/>
          <w:marRight w:val="0"/>
          <w:marTop w:val="0"/>
          <w:marBottom w:val="0"/>
          <w:divBdr>
            <w:top w:val="none" w:sz="0" w:space="0" w:color="auto"/>
            <w:left w:val="none" w:sz="0" w:space="0" w:color="auto"/>
            <w:bottom w:val="none" w:sz="0" w:space="0" w:color="auto"/>
            <w:right w:val="none" w:sz="0" w:space="0" w:color="auto"/>
          </w:divBdr>
        </w:div>
        <w:div w:id="926420045">
          <w:marLeft w:val="0"/>
          <w:marRight w:val="0"/>
          <w:marTop w:val="0"/>
          <w:marBottom w:val="0"/>
          <w:divBdr>
            <w:top w:val="none" w:sz="0" w:space="0" w:color="auto"/>
            <w:left w:val="none" w:sz="0" w:space="0" w:color="auto"/>
            <w:bottom w:val="none" w:sz="0" w:space="0" w:color="auto"/>
            <w:right w:val="none" w:sz="0" w:space="0" w:color="auto"/>
          </w:divBdr>
        </w:div>
        <w:div w:id="1894927679">
          <w:marLeft w:val="0"/>
          <w:marRight w:val="0"/>
          <w:marTop w:val="0"/>
          <w:marBottom w:val="0"/>
          <w:divBdr>
            <w:top w:val="none" w:sz="0" w:space="0" w:color="auto"/>
            <w:left w:val="none" w:sz="0" w:space="0" w:color="auto"/>
            <w:bottom w:val="none" w:sz="0" w:space="0" w:color="auto"/>
            <w:right w:val="none" w:sz="0" w:space="0" w:color="auto"/>
          </w:divBdr>
        </w:div>
        <w:div w:id="7220219">
          <w:marLeft w:val="0"/>
          <w:marRight w:val="0"/>
          <w:marTop w:val="0"/>
          <w:marBottom w:val="0"/>
          <w:divBdr>
            <w:top w:val="none" w:sz="0" w:space="0" w:color="auto"/>
            <w:left w:val="none" w:sz="0" w:space="0" w:color="auto"/>
            <w:bottom w:val="none" w:sz="0" w:space="0" w:color="auto"/>
            <w:right w:val="none" w:sz="0" w:space="0" w:color="auto"/>
          </w:divBdr>
        </w:div>
        <w:div w:id="1442922168">
          <w:marLeft w:val="0"/>
          <w:marRight w:val="0"/>
          <w:marTop w:val="0"/>
          <w:marBottom w:val="0"/>
          <w:divBdr>
            <w:top w:val="none" w:sz="0" w:space="0" w:color="auto"/>
            <w:left w:val="none" w:sz="0" w:space="0" w:color="auto"/>
            <w:bottom w:val="none" w:sz="0" w:space="0" w:color="auto"/>
            <w:right w:val="none" w:sz="0" w:space="0" w:color="auto"/>
          </w:divBdr>
        </w:div>
      </w:divsChild>
    </w:div>
    <w:div w:id="769354764">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6703662">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06187985">
      <w:bodyDiv w:val="1"/>
      <w:marLeft w:val="0"/>
      <w:marRight w:val="0"/>
      <w:marTop w:val="0"/>
      <w:marBottom w:val="0"/>
      <w:divBdr>
        <w:top w:val="none" w:sz="0" w:space="0" w:color="auto"/>
        <w:left w:val="none" w:sz="0" w:space="0" w:color="auto"/>
        <w:bottom w:val="none" w:sz="0" w:space="0" w:color="auto"/>
        <w:right w:val="none" w:sz="0" w:space="0" w:color="auto"/>
      </w:divBdr>
    </w:div>
    <w:div w:id="913930054">
      <w:bodyDiv w:val="1"/>
      <w:marLeft w:val="0"/>
      <w:marRight w:val="0"/>
      <w:marTop w:val="0"/>
      <w:marBottom w:val="0"/>
      <w:divBdr>
        <w:top w:val="none" w:sz="0" w:space="0" w:color="auto"/>
        <w:left w:val="none" w:sz="0" w:space="0" w:color="auto"/>
        <w:bottom w:val="none" w:sz="0" w:space="0" w:color="auto"/>
        <w:right w:val="none" w:sz="0" w:space="0" w:color="auto"/>
      </w:divBdr>
      <w:divsChild>
        <w:div w:id="1074863495">
          <w:marLeft w:val="0"/>
          <w:marRight w:val="0"/>
          <w:marTop w:val="0"/>
          <w:marBottom w:val="0"/>
          <w:divBdr>
            <w:top w:val="none" w:sz="0" w:space="0" w:color="auto"/>
            <w:left w:val="none" w:sz="0" w:space="0" w:color="auto"/>
            <w:bottom w:val="none" w:sz="0" w:space="0" w:color="auto"/>
            <w:right w:val="none" w:sz="0" w:space="0" w:color="auto"/>
          </w:divBdr>
        </w:div>
        <w:div w:id="1493133666">
          <w:marLeft w:val="0"/>
          <w:marRight w:val="0"/>
          <w:marTop w:val="0"/>
          <w:marBottom w:val="0"/>
          <w:divBdr>
            <w:top w:val="none" w:sz="0" w:space="0" w:color="auto"/>
            <w:left w:val="none" w:sz="0" w:space="0" w:color="auto"/>
            <w:bottom w:val="none" w:sz="0" w:space="0" w:color="auto"/>
            <w:right w:val="none" w:sz="0" w:space="0" w:color="auto"/>
          </w:divBdr>
        </w:div>
        <w:div w:id="1931427869">
          <w:marLeft w:val="0"/>
          <w:marRight w:val="0"/>
          <w:marTop w:val="0"/>
          <w:marBottom w:val="0"/>
          <w:divBdr>
            <w:top w:val="none" w:sz="0" w:space="0" w:color="auto"/>
            <w:left w:val="none" w:sz="0" w:space="0" w:color="auto"/>
            <w:bottom w:val="none" w:sz="0" w:space="0" w:color="auto"/>
            <w:right w:val="none" w:sz="0" w:space="0" w:color="auto"/>
          </w:divBdr>
        </w:div>
        <w:div w:id="703600594">
          <w:marLeft w:val="0"/>
          <w:marRight w:val="0"/>
          <w:marTop w:val="0"/>
          <w:marBottom w:val="0"/>
          <w:divBdr>
            <w:top w:val="none" w:sz="0" w:space="0" w:color="auto"/>
            <w:left w:val="none" w:sz="0" w:space="0" w:color="auto"/>
            <w:bottom w:val="none" w:sz="0" w:space="0" w:color="auto"/>
            <w:right w:val="none" w:sz="0" w:space="0" w:color="auto"/>
          </w:divBdr>
        </w:div>
        <w:div w:id="1436361388">
          <w:marLeft w:val="0"/>
          <w:marRight w:val="0"/>
          <w:marTop w:val="0"/>
          <w:marBottom w:val="0"/>
          <w:divBdr>
            <w:top w:val="none" w:sz="0" w:space="0" w:color="auto"/>
            <w:left w:val="none" w:sz="0" w:space="0" w:color="auto"/>
            <w:bottom w:val="none" w:sz="0" w:space="0" w:color="auto"/>
            <w:right w:val="none" w:sz="0" w:space="0" w:color="auto"/>
          </w:divBdr>
        </w:div>
        <w:div w:id="672026117">
          <w:marLeft w:val="0"/>
          <w:marRight w:val="0"/>
          <w:marTop w:val="0"/>
          <w:marBottom w:val="0"/>
          <w:divBdr>
            <w:top w:val="none" w:sz="0" w:space="0" w:color="auto"/>
            <w:left w:val="none" w:sz="0" w:space="0" w:color="auto"/>
            <w:bottom w:val="none" w:sz="0" w:space="0" w:color="auto"/>
            <w:right w:val="none" w:sz="0" w:space="0" w:color="auto"/>
          </w:divBdr>
        </w:div>
        <w:div w:id="721363676">
          <w:marLeft w:val="0"/>
          <w:marRight w:val="0"/>
          <w:marTop w:val="0"/>
          <w:marBottom w:val="0"/>
          <w:divBdr>
            <w:top w:val="none" w:sz="0" w:space="0" w:color="auto"/>
            <w:left w:val="none" w:sz="0" w:space="0" w:color="auto"/>
            <w:bottom w:val="none" w:sz="0" w:space="0" w:color="auto"/>
            <w:right w:val="none" w:sz="0" w:space="0" w:color="auto"/>
          </w:divBdr>
        </w:div>
        <w:div w:id="1410730837">
          <w:marLeft w:val="0"/>
          <w:marRight w:val="0"/>
          <w:marTop w:val="0"/>
          <w:marBottom w:val="0"/>
          <w:divBdr>
            <w:top w:val="none" w:sz="0" w:space="0" w:color="auto"/>
            <w:left w:val="none" w:sz="0" w:space="0" w:color="auto"/>
            <w:bottom w:val="none" w:sz="0" w:space="0" w:color="auto"/>
            <w:right w:val="none" w:sz="0" w:space="0" w:color="auto"/>
          </w:divBdr>
        </w:div>
        <w:div w:id="1121416700">
          <w:marLeft w:val="0"/>
          <w:marRight w:val="0"/>
          <w:marTop w:val="0"/>
          <w:marBottom w:val="0"/>
          <w:divBdr>
            <w:top w:val="none" w:sz="0" w:space="0" w:color="auto"/>
            <w:left w:val="none" w:sz="0" w:space="0" w:color="auto"/>
            <w:bottom w:val="none" w:sz="0" w:space="0" w:color="auto"/>
            <w:right w:val="none" w:sz="0" w:space="0" w:color="auto"/>
          </w:divBdr>
        </w:div>
        <w:div w:id="1809664887">
          <w:marLeft w:val="0"/>
          <w:marRight w:val="0"/>
          <w:marTop w:val="0"/>
          <w:marBottom w:val="0"/>
          <w:divBdr>
            <w:top w:val="none" w:sz="0" w:space="0" w:color="auto"/>
            <w:left w:val="none" w:sz="0" w:space="0" w:color="auto"/>
            <w:bottom w:val="none" w:sz="0" w:space="0" w:color="auto"/>
            <w:right w:val="none" w:sz="0" w:space="0" w:color="auto"/>
          </w:divBdr>
        </w:div>
      </w:divsChild>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091044222">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4593550">
      <w:bodyDiv w:val="1"/>
      <w:marLeft w:val="0"/>
      <w:marRight w:val="0"/>
      <w:marTop w:val="0"/>
      <w:marBottom w:val="0"/>
      <w:divBdr>
        <w:top w:val="none" w:sz="0" w:space="0" w:color="auto"/>
        <w:left w:val="none" w:sz="0" w:space="0" w:color="auto"/>
        <w:bottom w:val="none" w:sz="0" w:space="0" w:color="auto"/>
        <w:right w:val="none" w:sz="0" w:space="0" w:color="auto"/>
      </w:divBdr>
    </w:div>
    <w:div w:id="1193423598">
      <w:bodyDiv w:val="1"/>
      <w:marLeft w:val="0"/>
      <w:marRight w:val="0"/>
      <w:marTop w:val="0"/>
      <w:marBottom w:val="0"/>
      <w:divBdr>
        <w:top w:val="none" w:sz="0" w:space="0" w:color="auto"/>
        <w:left w:val="none" w:sz="0" w:space="0" w:color="auto"/>
        <w:bottom w:val="none" w:sz="0" w:space="0" w:color="auto"/>
        <w:right w:val="none" w:sz="0" w:space="0" w:color="auto"/>
      </w:divBdr>
    </w:div>
    <w:div w:id="1215967756">
      <w:bodyDiv w:val="1"/>
      <w:marLeft w:val="0"/>
      <w:marRight w:val="0"/>
      <w:marTop w:val="0"/>
      <w:marBottom w:val="0"/>
      <w:divBdr>
        <w:top w:val="none" w:sz="0" w:space="0" w:color="auto"/>
        <w:left w:val="none" w:sz="0" w:space="0" w:color="auto"/>
        <w:bottom w:val="none" w:sz="0" w:space="0" w:color="auto"/>
        <w:right w:val="none" w:sz="0" w:space="0" w:color="auto"/>
      </w:divBdr>
    </w:div>
    <w:div w:id="122467850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9609476">
      <w:bodyDiv w:val="1"/>
      <w:marLeft w:val="0"/>
      <w:marRight w:val="0"/>
      <w:marTop w:val="0"/>
      <w:marBottom w:val="0"/>
      <w:divBdr>
        <w:top w:val="none" w:sz="0" w:space="0" w:color="auto"/>
        <w:left w:val="none" w:sz="0" w:space="0" w:color="auto"/>
        <w:bottom w:val="none" w:sz="0" w:space="0" w:color="auto"/>
        <w:right w:val="none" w:sz="0" w:space="0" w:color="auto"/>
      </w:divBdr>
      <w:divsChild>
        <w:div w:id="613295287">
          <w:marLeft w:val="0"/>
          <w:marRight w:val="0"/>
          <w:marTop w:val="0"/>
          <w:marBottom w:val="0"/>
          <w:divBdr>
            <w:top w:val="none" w:sz="0" w:space="0" w:color="auto"/>
            <w:left w:val="none" w:sz="0" w:space="0" w:color="auto"/>
            <w:bottom w:val="none" w:sz="0" w:space="0" w:color="auto"/>
            <w:right w:val="none" w:sz="0" w:space="0" w:color="auto"/>
          </w:divBdr>
        </w:div>
        <w:div w:id="107480099">
          <w:marLeft w:val="0"/>
          <w:marRight w:val="0"/>
          <w:marTop w:val="0"/>
          <w:marBottom w:val="225"/>
          <w:divBdr>
            <w:top w:val="none" w:sz="0" w:space="0" w:color="auto"/>
            <w:left w:val="none" w:sz="0" w:space="0" w:color="auto"/>
            <w:bottom w:val="none" w:sz="0" w:space="0" w:color="auto"/>
            <w:right w:val="none" w:sz="0" w:space="0" w:color="auto"/>
          </w:divBdr>
        </w:div>
      </w:divsChild>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1277245">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7020202">
      <w:bodyDiv w:val="1"/>
      <w:marLeft w:val="0"/>
      <w:marRight w:val="0"/>
      <w:marTop w:val="0"/>
      <w:marBottom w:val="0"/>
      <w:divBdr>
        <w:top w:val="none" w:sz="0" w:space="0" w:color="auto"/>
        <w:left w:val="none" w:sz="0" w:space="0" w:color="auto"/>
        <w:bottom w:val="none" w:sz="0" w:space="0" w:color="auto"/>
        <w:right w:val="none" w:sz="0" w:space="0" w:color="auto"/>
      </w:divBdr>
    </w:div>
    <w:div w:id="1481655355">
      <w:bodyDiv w:val="1"/>
      <w:marLeft w:val="0"/>
      <w:marRight w:val="0"/>
      <w:marTop w:val="0"/>
      <w:marBottom w:val="0"/>
      <w:divBdr>
        <w:top w:val="none" w:sz="0" w:space="0" w:color="auto"/>
        <w:left w:val="none" w:sz="0" w:space="0" w:color="auto"/>
        <w:bottom w:val="none" w:sz="0" w:space="0" w:color="auto"/>
        <w:right w:val="none" w:sz="0" w:space="0" w:color="auto"/>
      </w:divBdr>
      <w:divsChild>
        <w:div w:id="760490176">
          <w:marLeft w:val="0"/>
          <w:marRight w:val="0"/>
          <w:marTop w:val="0"/>
          <w:marBottom w:val="0"/>
          <w:divBdr>
            <w:top w:val="none" w:sz="0" w:space="0" w:color="auto"/>
            <w:left w:val="none" w:sz="0" w:space="0" w:color="auto"/>
            <w:bottom w:val="none" w:sz="0" w:space="0" w:color="auto"/>
            <w:right w:val="none" w:sz="0" w:space="0" w:color="auto"/>
          </w:divBdr>
        </w:div>
        <w:div w:id="1886285188">
          <w:marLeft w:val="0"/>
          <w:marRight w:val="0"/>
          <w:marTop w:val="0"/>
          <w:marBottom w:val="0"/>
          <w:divBdr>
            <w:top w:val="none" w:sz="0" w:space="0" w:color="auto"/>
            <w:left w:val="none" w:sz="0" w:space="0" w:color="auto"/>
            <w:bottom w:val="none" w:sz="0" w:space="0" w:color="auto"/>
            <w:right w:val="none" w:sz="0" w:space="0" w:color="auto"/>
          </w:divBdr>
        </w:div>
        <w:div w:id="20937674">
          <w:marLeft w:val="0"/>
          <w:marRight w:val="0"/>
          <w:marTop w:val="0"/>
          <w:marBottom w:val="0"/>
          <w:divBdr>
            <w:top w:val="none" w:sz="0" w:space="0" w:color="auto"/>
            <w:left w:val="none" w:sz="0" w:space="0" w:color="auto"/>
            <w:bottom w:val="none" w:sz="0" w:space="0" w:color="auto"/>
            <w:right w:val="none" w:sz="0" w:space="0" w:color="auto"/>
          </w:divBdr>
        </w:div>
        <w:div w:id="406463319">
          <w:marLeft w:val="0"/>
          <w:marRight w:val="0"/>
          <w:marTop w:val="0"/>
          <w:marBottom w:val="0"/>
          <w:divBdr>
            <w:top w:val="none" w:sz="0" w:space="0" w:color="auto"/>
            <w:left w:val="none" w:sz="0" w:space="0" w:color="auto"/>
            <w:bottom w:val="none" w:sz="0" w:space="0" w:color="auto"/>
            <w:right w:val="none" w:sz="0" w:space="0" w:color="auto"/>
          </w:divBdr>
        </w:div>
      </w:divsChild>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23671124">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64634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27152829">
      <w:bodyDiv w:val="1"/>
      <w:marLeft w:val="0"/>
      <w:marRight w:val="0"/>
      <w:marTop w:val="0"/>
      <w:marBottom w:val="0"/>
      <w:divBdr>
        <w:top w:val="none" w:sz="0" w:space="0" w:color="auto"/>
        <w:left w:val="none" w:sz="0" w:space="0" w:color="auto"/>
        <w:bottom w:val="none" w:sz="0" w:space="0" w:color="auto"/>
        <w:right w:val="none" w:sz="0" w:space="0" w:color="auto"/>
      </w:divBdr>
      <w:divsChild>
        <w:div w:id="301353494">
          <w:marLeft w:val="0"/>
          <w:marRight w:val="0"/>
          <w:marTop w:val="0"/>
          <w:marBottom w:val="0"/>
          <w:divBdr>
            <w:top w:val="none" w:sz="0" w:space="0" w:color="auto"/>
            <w:left w:val="none" w:sz="0" w:space="0" w:color="auto"/>
            <w:bottom w:val="none" w:sz="0" w:space="0" w:color="auto"/>
            <w:right w:val="none" w:sz="0" w:space="0" w:color="auto"/>
          </w:divBdr>
        </w:div>
        <w:div w:id="1021785235">
          <w:marLeft w:val="0"/>
          <w:marRight w:val="0"/>
          <w:marTop w:val="0"/>
          <w:marBottom w:val="225"/>
          <w:divBdr>
            <w:top w:val="none" w:sz="0" w:space="0" w:color="auto"/>
            <w:left w:val="none" w:sz="0" w:space="0" w:color="auto"/>
            <w:bottom w:val="none" w:sz="0" w:space="0" w:color="auto"/>
            <w:right w:val="none" w:sz="0" w:space="0" w:color="auto"/>
          </w:divBdr>
        </w:div>
      </w:divsChild>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3061903">
      <w:bodyDiv w:val="1"/>
      <w:marLeft w:val="0"/>
      <w:marRight w:val="0"/>
      <w:marTop w:val="0"/>
      <w:marBottom w:val="0"/>
      <w:divBdr>
        <w:top w:val="none" w:sz="0" w:space="0" w:color="auto"/>
        <w:left w:val="none" w:sz="0" w:space="0" w:color="auto"/>
        <w:bottom w:val="none" w:sz="0" w:space="0" w:color="auto"/>
        <w:right w:val="none" w:sz="0" w:space="0" w:color="auto"/>
      </w:divBdr>
      <w:divsChild>
        <w:div w:id="1131903862">
          <w:marLeft w:val="150"/>
          <w:marRight w:val="0"/>
          <w:marTop w:val="150"/>
          <w:marBottom w:val="150"/>
          <w:divBdr>
            <w:top w:val="none" w:sz="0" w:space="0" w:color="auto"/>
            <w:left w:val="none" w:sz="0" w:space="0" w:color="auto"/>
            <w:bottom w:val="none" w:sz="0" w:space="0" w:color="auto"/>
            <w:right w:val="none" w:sz="0" w:space="0" w:color="auto"/>
          </w:divBdr>
        </w:div>
      </w:divsChild>
    </w:div>
    <w:div w:id="21185202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423.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wiki/001/185.php"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gpran.ru/rus/magazine/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612.html" TargetMode="External"/><Relationship Id="rId5" Type="http://schemas.openxmlformats.org/officeDocument/2006/relationships/settings" Target="settings.xml"/><Relationship Id="rId15" Type="http://schemas.openxmlformats.org/officeDocument/2006/relationships/hyperlink" Target="http://www.iprbookshop.ru/72612.html" TargetMode="External"/><Relationship Id="rId10" Type="http://schemas.openxmlformats.org/officeDocument/2006/relationships/hyperlink" Target="http://www.iprbookshop.ru/8671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5423.html" TargetMode="External"/><Relationship Id="rId14" Type="http://schemas.openxmlformats.org/officeDocument/2006/relationships/hyperlink" Target="http://www.iprbookshop.ru/8671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E0AC4-2542-48CE-8C9C-B8C6C15A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23</Pages>
  <Words>7156</Words>
  <Characters>40793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225</cp:revision>
  <cp:lastPrinted>2019-01-23T12:02:00Z</cp:lastPrinted>
  <dcterms:created xsi:type="dcterms:W3CDTF">2015-09-14T08:32:00Z</dcterms:created>
  <dcterms:modified xsi:type="dcterms:W3CDTF">2022-09-07T10:22:00Z</dcterms:modified>
</cp:coreProperties>
</file>